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Государственное общеобразовательное учреждение Ярославской области 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«Ярославская школа № 38»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Рассмотрено на ПМПк                                                                                                                      Утверждено приказом 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от  15.10.2020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№01-10/466от 15.10.2020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директор школы № 38 Е.Г.Кислова</w:t>
      </w:r>
      <w:r/>
    </w:p>
    <w:p>
      <w:pPr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</w:t>
      </w:r>
      <w:r>
        <w:rPr>
          <w:rFonts w:cs="Calibri" w:eastAsia="Calibri"/>
          <w:color w:val="000000"/>
          <w:sz w:val="28"/>
          <w:szCs w:val="28"/>
        </w:rPr>
      </w:r>
      <w:r/>
    </w:p>
    <w:p>
      <w:r>
        <w:rPr>
          <w:rFonts w:cs="Calibri" w:eastAsia="Calibri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Рабочая программа</w:t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по предмету «Альтернативная  коммуникация» в  4б  классе</w:t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Грачева Е.Ю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(ФИО учителя)                         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___________________________________________</w:t>
      </w:r>
      <w:r/>
    </w:p>
    <w:p>
      <w:pPr>
        <w:jc w:val="both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подпись руководителя МПТГ)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Осипова И.Н.    ________________________________</w:t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(подпись зам. директора по УВР)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left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2020-2021 год</w:t>
      </w:r>
      <w:r>
        <w:rPr>
          <w:rFonts w:cs="Times New Roman"/>
          <w:b/>
          <w:bCs/>
        </w:rPr>
      </w:r>
      <w:r/>
    </w:p>
    <w:p>
      <w:pPr>
        <w:pStyle w:val="828"/>
        <w:ind w:firstLine="567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</w:t>
      </w:r>
      <w:r>
        <w:rPr>
          <w:rFonts w:cs="Times New Roman"/>
          <w:b/>
          <w:bCs/>
        </w:rPr>
        <w:t xml:space="preserve">         </w:t>
      </w:r>
      <w:r>
        <w:rPr>
          <w:rFonts w:cs="Times New Roman"/>
          <w:b/>
          <w:bCs/>
        </w:rPr>
      </w:r>
      <w:r/>
    </w:p>
    <w:p>
      <w:pPr>
        <w:pStyle w:val="828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                       ПОЯСНИТЕЛЬНАЯ ЗАПИСКА</w:t>
      </w:r>
      <w:r/>
    </w:p>
    <w:p>
      <w:pPr>
        <w:pStyle w:val="842"/>
        <w:ind w:firstLine="567"/>
        <w:rPr>
          <w:b/>
        </w:rPr>
      </w:pPr>
      <w:r>
        <w:rPr>
          <w:b/>
        </w:rPr>
      </w:r>
      <w:r/>
    </w:p>
    <w:p>
      <w:pPr>
        <w:pStyle w:val="844"/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</w:rPr>
        <w:t xml:space="preserve">Рабочая программа по курсу «Речь и альтернативная коммуникация» для обучающихся 4</w:t>
      </w:r>
      <w:r>
        <w:rPr>
          <w:sz w:val="24"/>
          <w:szCs w:val="24"/>
          <w:lang w:val="ru-RU"/>
        </w:rPr>
        <w:t xml:space="preserve">б</w:t>
      </w:r>
      <w:r>
        <w:rPr>
          <w:sz w:val="24"/>
          <w:szCs w:val="24"/>
        </w:rPr>
        <w:t xml:space="preserve"> класса </w:t>
      </w:r>
      <w:r>
        <w:rPr>
          <w:sz w:val="24"/>
          <w:szCs w:val="24"/>
        </w:rPr>
        <w:t xml:space="preserve">разработана в соответствии с требованиями ФГОС образования обучающихся с умеренной степенью умственной отсталост</w:t>
      </w:r>
      <w:r>
        <w:rPr>
          <w:sz w:val="24"/>
          <w:szCs w:val="24"/>
          <w:lang w:val="ru-RU"/>
        </w:rPr>
        <w:t xml:space="preserve">ью</w:t>
      </w:r>
      <w:r>
        <w:rPr>
          <w:sz w:val="24"/>
          <w:szCs w:val="24"/>
        </w:rPr>
        <w:t xml:space="preserve"> (интеллектуальными нарушениями),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АООП школы (вариант 2),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учебного плана и годового календарного графика на 20</w:t>
      </w:r>
      <w:r>
        <w:rPr>
          <w:sz w:val="24"/>
          <w:szCs w:val="24"/>
          <w:lang w:val="ru-RU"/>
        </w:rPr>
        <w:t xml:space="preserve">20</w:t>
      </w:r>
      <w:r>
        <w:rPr>
          <w:sz w:val="24"/>
          <w:szCs w:val="24"/>
        </w:rPr>
        <w:t xml:space="preserve"> - 202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</w:rPr>
        <w:t xml:space="preserve"> уч.г.</w:t>
      </w:r>
      <w:r/>
    </w:p>
    <w:p>
      <w:pPr>
        <w:pStyle w:val="844"/>
      </w:pPr>
      <w:r>
        <w:rPr>
          <w:sz w:val="24"/>
          <w:szCs w:val="24"/>
        </w:rPr>
        <w:t xml:space="preserve">В учебном план</w:t>
      </w:r>
      <w:r>
        <w:rPr>
          <w:sz w:val="24"/>
          <w:szCs w:val="24"/>
        </w:rPr>
        <w:t xml:space="preserve">е предмет представлен с 1 по  13  год обучения.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Всего</w:t>
      </w:r>
      <w:r>
        <w:rPr>
          <w:sz w:val="24"/>
          <w:szCs w:val="24"/>
        </w:rPr>
        <w:t xml:space="preserve"> на курс «Речь и альтернативная коммуникация» в 4 классе отводится  136 часов. Программа рассчитана на 4 учебных часа в неделю, количество учебных недель в учебном году 34:</w:t>
      </w:r>
      <w:r/>
    </w:p>
    <w:p>
      <w:pPr>
        <w:pStyle w:val="844"/>
      </w:pPr>
      <w:r>
        <w:rPr>
          <w:sz w:val="24"/>
          <w:szCs w:val="24"/>
        </w:rPr>
        <w:t xml:space="preserve">1 четверть – 3</w:t>
      </w: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</w:rPr>
        <w:t xml:space="preserve"> урок</w:t>
      </w:r>
      <w:r>
        <w:rPr>
          <w:sz w:val="24"/>
          <w:szCs w:val="24"/>
          <w:lang w:val="ru-RU"/>
        </w:rPr>
        <w:t xml:space="preserve">ов</w:t>
      </w:r>
      <w:r>
        <w:rPr>
          <w:sz w:val="24"/>
          <w:szCs w:val="24"/>
        </w:rPr>
        <w:t xml:space="preserve">;</w:t>
      </w:r>
      <w:r/>
    </w:p>
    <w:p>
      <w:pPr>
        <w:pStyle w:val="844"/>
      </w:pPr>
      <w:r>
        <w:rPr>
          <w:sz w:val="24"/>
          <w:szCs w:val="24"/>
        </w:rPr>
        <w:t xml:space="preserve">2 чет</w:t>
      </w:r>
      <w:r>
        <w:rPr>
          <w:sz w:val="24"/>
          <w:szCs w:val="24"/>
        </w:rPr>
        <w:t xml:space="preserve">верть –24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урок</w:t>
      </w:r>
      <w:r>
        <w:rPr>
          <w:sz w:val="24"/>
          <w:szCs w:val="24"/>
          <w:lang w:val="ru-RU"/>
        </w:rPr>
        <w:t xml:space="preserve">ов</w:t>
      </w:r>
      <w:r>
        <w:rPr>
          <w:sz w:val="24"/>
          <w:szCs w:val="24"/>
        </w:rPr>
        <w:t xml:space="preserve">;</w:t>
      </w:r>
      <w:r/>
    </w:p>
    <w:p>
      <w:pPr>
        <w:pStyle w:val="844"/>
      </w:pPr>
      <w:r>
        <w:rPr>
          <w:sz w:val="24"/>
          <w:szCs w:val="24"/>
        </w:rPr>
        <w:t xml:space="preserve">3 четверть – 4</w:t>
      </w: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</w:rPr>
        <w:t xml:space="preserve"> урока;</w:t>
      </w:r>
      <w:r/>
    </w:p>
    <w:p>
      <w:pPr>
        <w:pStyle w:val="844"/>
      </w:pPr>
      <w:r>
        <w:rPr>
          <w:sz w:val="24"/>
          <w:szCs w:val="24"/>
        </w:rPr>
        <w:t xml:space="preserve">4 четверть – 32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урок</w:t>
      </w:r>
      <w:r>
        <w:rPr>
          <w:sz w:val="24"/>
          <w:szCs w:val="24"/>
          <w:lang w:val="ru-RU"/>
        </w:rPr>
        <w:t xml:space="preserve">ов</w:t>
      </w:r>
      <w:r>
        <w:rPr>
          <w:sz w:val="24"/>
          <w:szCs w:val="24"/>
        </w:rPr>
        <w:t xml:space="preserve">.</w:t>
      </w:r>
      <w:r/>
    </w:p>
    <w:p>
      <w:pPr>
        <w:pStyle w:val="844"/>
      </w:pPr>
      <w:r>
        <w:rPr>
          <w:b/>
          <w:bCs/>
          <w:sz w:val="24"/>
          <w:szCs w:val="24"/>
        </w:rPr>
        <w:t xml:space="preserve">Цель обучения</w:t>
      </w:r>
      <w:r>
        <w:rPr>
          <w:sz w:val="24"/>
          <w:szCs w:val="24"/>
        </w:rPr>
        <w:t xml:space="preserve">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  <w:r/>
    </w:p>
    <w:p>
      <w:pPr>
        <w:pStyle w:val="844"/>
      </w:pPr>
      <w:r>
        <w:rPr>
          <w:b/>
          <w:bCs/>
          <w:sz w:val="24"/>
          <w:szCs w:val="24"/>
        </w:rPr>
        <w:t xml:space="preserve">Задачи обучения</w:t>
      </w:r>
      <w:r>
        <w:rPr>
          <w:sz w:val="24"/>
          <w:szCs w:val="24"/>
        </w:rPr>
        <w:t xml:space="preserve">:</w:t>
      </w:r>
      <w:r/>
    </w:p>
    <w:p>
      <w:pPr>
        <w:pStyle w:val="844"/>
      </w:pPr>
      <w:r>
        <w:rPr>
          <w:sz w:val="24"/>
          <w:szCs w:val="24"/>
          <w:lang w:val="ru-RU"/>
        </w:rPr>
        <w:t xml:space="preserve">-</w:t>
      </w:r>
      <w:r>
        <w:rPr>
          <w:sz w:val="24"/>
          <w:szCs w:val="24"/>
        </w:rPr>
        <w:t xml:space="preserve">формирование навыков установления, поддержания и завершения контакта;</w:t>
      </w:r>
      <w:r/>
    </w:p>
    <w:p>
      <w:pPr>
        <w:pStyle w:val="844"/>
      </w:pPr>
      <w:r>
        <w:rPr>
          <w:sz w:val="24"/>
          <w:szCs w:val="24"/>
          <w:lang w:val="ru-RU"/>
        </w:rPr>
        <w:t xml:space="preserve">-</w:t>
      </w:r>
      <w:r>
        <w:rPr>
          <w:sz w:val="24"/>
          <w:szCs w:val="24"/>
        </w:rPr>
        <w:t xml:space="preserve">формирование умения полноценно вести диалог, задавать вопросы и отвечать на них;</w:t>
      </w:r>
      <w:r/>
    </w:p>
    <w:p>
      <w:pPr>
        <w:pStyle w:val="844"/>
      </w:pPr>
      <w:r>
        <w:rPr>
          <w:sz w:val="24"/>
          <w:szCs w:val="24"/>
          <w:lang w:val="ru-RU"/>
        </w:rPr>
        <w:t xml:space="preserve">-</w:t>
      </w:r>
      <w:r>
        <w:rPr>
          <w:sz w:val="24"/>
          <w:szCs w:val="24"/>
        </w:rPr>
        <w:t xml:space="preserve">повторение букв</w:t>
      </w:r>
      <w:r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</w:rPr>
        <w:t xml:space="preserve"> А,У,О,М,С,Х,Ш,Л,Ы,Н,Р,К,П,Т,И,З,В; Ж,Б,Г,Д,Й,Ь,Е,Ё,Я,Ю,Ц,Ч,Щ,Ф,Э,Ъ.</w:t>
      </w:r>
      <w:r/>
    </w:p>
    <w:p>
      <w:pPr>
        <w:pStyle w:val="8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-формирование умения осознанно читать слова и предложения;</w:t>
      </w:r>
      <w:r/>
    </w:p>
    <w:p>
      <w:pPr>
        <w:pStyle w:val="8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-формирование умения отвечать на вопросы по прочитанному тексту;</w:t>
      </w:r>
      <w:r/>
    </w:p>
    <w:p>
      <w:pPr>
        <w:pStyle w:val="828"/>
        <w:ind w:firstLine="567"/>
        <w:shd w:val="clear" w:fill="FFFFFF" w:color="FFFFFF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курса «Речь и альтернативная коммуникация» включает в себя следующие разделы: «Коммуникация», «Развитие речи средствами </w:t>
      </w:r>
      <w:r>
        <w:rPr>
          <w:rFonts w:ascii="Times New Roman" w:hAnsi="Times New Roman" w:cs="Times New Roman"/>
          <w:sz w:val="24"/>
          <w:szCs w:val="24"/>
        </w:rPr>
        <w:t xml:space="preserve">вербальной и невербальной коммуникации», «Чтение и письмо».</w:t>
      </w:r>
      <w:r/>
    </w:p>
    <w:p>
      <w:pPr>
        <w:pStyle w:val="828"/>
        <w:ind w:firstLine="567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каждого раздела представлено по принципу от простого к сложному.  Основные виды учебной деятельности: дидактические игры, презентации, интерактивные обучающие игры.</w:t>
      </w:r>
      <w:r/>
    </w:p>
    <w:p>
      <w:pPr>
        <w:pStyle w:val="828"/>
        <w:ind w:firstLine="567"/>
        <w:jc w:val="both"/>
        <w:shd w:val="clear" w:fill="FFFFFF" w:color="FFFFFF"/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изучения курса в 4 классе являются:</w:t>
      </w:r>
      <w:r/>
    </w:p>
    <w:p>
      <w:pPr>
        <w:pStyle w:val="828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-Принятие контакта, инициированного взрослым;</w:t>
      </w:r>
      <w:r/>
    </w:p>
    <w:p>
      <w:pPr>
        <w:pStyle w:val="828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-Выполнение задания полностью (от начала до конца);</w:t>
      </w:r>
      <w:r/>
    </w:p>
    <w:p>
      <w:pPr>
        <w:pStyle w:val="828"/>
        <w:shd w:val="clear" w:fill="FFFFFF" w:color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-Способность сидеть за партой в течение определенного времени;</w:t>
      </w:r>
      <w:r/>
    </w:p>
    <w:p>
      <w:pPr>
        <w:pStyle w:val="828"/>
        <w:ind w:firstLine="567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-Планирование учебного дня;</w:t>
      </w:r>
      <w:r/>
    </w:p>
    <w:p>
      <w:pPr>
        <w:pStyle w:val="828"/>
        <w:ind w:firstLine="567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-Выполнение дидакт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ической игры;</w:t>
      </w:r>
      <w:r/>
    </w:p>
    <w:p>
      <w:pPr>
        <w:pStyle w:val="828"/>
        <w:shd w:val="clear" w:fill="FFFFFF" w:color="FFFFFF"/>
        <w:tabs>
          <w:tab w:val="left" w:pos="4766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курса в 4-ом классе являются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умения:</w:t>
      </w:r>
      <w:r/>
    </w:p>
    <w:p>
      <w:pPr>
        <w:pStyle w:val="828"/>
        <w:jc w:val="both"/>
        <w:shd w:val="clear" w:fill="FFFFFF" w:color="FFFFFF"/>
        <w:tabs>
          <w:tab w:val="left" w:pos="476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-поддержание диалога;</w:t>
      </w:r>
      <w:r/>
    </w:p>
    <w:p>
      <w:pPr>
        <w:pStyle w:val="828"/>
        <w:jc w:val="both"/>
        <w:shd w:val="clear" w:fill="FFFFFF" w:color="FFFFFF"/>
        <w:tabs>
          <w:tab w:val="left" w:pos="476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-знание всех букв, соотнесение звука с буквой;</w:t>
      </w:r>
      <w:r/>
    </w:p>
    <w:p>
      <w:pPr>
        <w:pStyle w:val="828"/>
        <w:shd w:val="clear" w:fill="FFFFFF" w:color="FFFFFF"/>
        <w:tabs>
          <w:tab w:val="left" w:pos="476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-списывание слогов и целых слов с рукописного и печатного текста;</w:t>
      </w:r>
      <w:r/>
    </w:p>
    <w:p>
      <w:pPr>
        <w:pStyle w:val="828"/>
        <w:shd w:val="clear" w:fill="FFFFFF" w:color="FFFFFF"/>
        <w:tabs>
          <w:tab w:val="left" w:pos="476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-запись под диктовку слов </w:t>
      </w:r>
      <w:r>
        <w:rPr>
          <w:rFonts w:ascii="Times New Roman" w:hAnsi="Times New Roman" w:cs="Times New Roman"/>
          <w:sz w:val="24"/>
          <w:szCs w:val="24"/>
        </w:rPr>
        <w:t xml:space="preserve">и коротких предложений (2-4 слова);</w:t>
      </w:r>
      <w:r/>
    </w:p>
    <w:p>
      <w:pPr>
        <w:pStyle w:val="828"/>
        <w:shd w:val="clear" w:fill="FFFFFF" w:color="FFFFFF"/>
        <w:tabs>
          <w:tab w:val="left" w:pos="476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-осознанное и правильное чтение текста вслух по слогам и целыми словами;</w:t>
      </w:r>
      <w:r/>
    </w:p>
    <w:p>
      <w:pPr>
        <w:pStyle w:val="828"/>
        <w:shd w:val="clear" w:fill="FFFFFF" w:color="FFFFFF"/>
        <w:tabs>
          <w:tab w:val="left" w:pos="476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-ответы на вопросы учителя по прочитанному тексту;</w:t>
      </w:r>
      <w:r/>
    </w:p>
    <w:p>
      <w:pPr>
        <w:pStyle w:val="828"/>
        <w:ind w:firstLine="567"/>
        <w:shd w:val="clear" w:fill="FFFFFF" w:color="FFFFFF"/>
        <w:tabs>
          <w:tab w:val="left" w:pos="476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43"/>
        <w:ind w:left="0" w:firstLine="567"/>
        <w:shd w:val="clear" w:fill="FFFFFF" w:color="FFFFFF"/>
        <w:rPr>
          <w:rFonts w:cs="Times New Roman"/>
        </w:rPr>
      </w:pPr>
      <w:r>
        <w:rPr>
          <w:rFonts w:cs="Times New Roman"/>
        </w:rPr>
      </w:r>
      <w:r/>
    </w:p>
    <w:p>
      <w:pPr>
        <w:pStyle w:val="828"/>
        <w:jc w:val="center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контроля и критерии оценки уровня обученности учащихся:</w:t>
      </w:r>
      <w:r/>
    </w:p>
    <w:p>
      <w:pPr>
        <w:pStyle w:val="8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 имеет безотметочную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систему прохождения материала.</w:t>
      </w:r>
      <w:r/>
    </w:p>
    <w:tbl>
      <w:tblPr>
        <w:tblW w:w="1542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2"/>
        <w:gridCol w:w="5133"/>
        <w:gridCol w:w="5163"/>
      </w:tblGrid>
      <w:tr>
        <w:trPr/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2" w:type="dxa"/>
            <w:textDirection w:val="lrTb"/>
            <w:noWrap w:val="false"/>
          </w:tcPr>
          <w:p>
            <w:pPr>
              <w:pStyle w:val="836"/>
              <w:spacing w:after="20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Вид контроля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3" w:type="dxa"/>
            <w:textDirection w:val="lrTb"/>
            <w:noWrap w:val="false"/>
          </w:tcPr>
          <w:p>
            <w:pPr>
              <w:pStyle w:val="836"/>
              <w:spacing w:after="20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Форма и методы контроля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63" w:type="dxa"/>
            <w:textDirection w:val="lrTb"/>
            <w:noWrap w:val="false"/>
          </w:tcPr>
          <w:p>
            <w:pPr>
              <w:pStyle w:val="836"/>
              <w:spacing w:after="20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Сроки проведения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2" w:type="dxa"/>
            <w:textDirection w:val="lrTb"/>
            <w:noWrap w:val="false"/>
          </w:tcPr>
          <w:p>
            <w:pPr>
              <w:pStyle w:val="836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3" w:type="dxa"/>
            <w:textDirection w:val="lrTb"/>
            <w:noWrap w:val="false"/>
          </w:tcPr>
          <w:p>
            <w:pPr>
              <w:pStyle w:val="8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развития  речи и альтернативной коммуникации на начало года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63" w:type="dxa"/>
            <w:textDirection w:val="lrTb"/>
            <w:noWrap w:val="false"/>
          </w:tcPr>
          <w:p>
            <w:pPr>
              <w:pStyle w:val="836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неделя сентября.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2" w:type="dxa"/>
            <w:textDirection w:val="lrTb"/>
            <w:noWrap w:val="false"/>
          </w:tcPr>
          <w:p>
            <w:pPr>
              <w:pStyle w:val="836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3" w:type="dxa"/>
            <w:textDirection w:val="lrTb"/>
            <w:noWrap w:val="false"/>
          </w:tcPr>
          <w:p>
            <w:pPr>
              <w:pStyle w:val="8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уровня чтения и письма слогов, слов,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предложений.  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63" w:type="dxa"/>
            <w:textDirection w:val="lrTb"/>
            <w:noWrap w:val="false"/>
          </w:tcPr>
          <w:p>
            <w:pPr>
              <w:pStyle w:val="836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Первое полугодие учебного года.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2" w:type="dxa"/>
            <w:textDirection w:val="lrTb"/>
            <w:noWrap w:val="false"/>
          </w:tcPr>
          <w:p>
            <w:pPr>
              <w:pStyle w:val="836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Промежуточный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33" w:type="dxa"/>
            <w:textDirection w:val="lrTb"/>
            <w:noWrap w:val="false"/>
          </w:tcPr>
          <w:p>
            <w:pPr>
              <w:pStyle w:val="8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развития речи и альтернативной коммуникации.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163" w:type="dxa"/>
            <w:textDirection w:val="lrTb"/>
            <w:noWrap w:val="false"/>
          </w:tcPr>
          <w:p>
            <w:pPr>
              <w:pStyle w:val="836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Второе полугодие учебного года.</w:t>
            </w:r>
            <w:r/>
          </w:p>
        </w:tc>
      </w:tr>
    </w:tbl>
    <w:p>
      <w:pPr>
        <w:pStyle w:val="8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28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Текущая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аттестация обучающегося включает в себя полугодовое оценивание результатов изучения 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«Речь и альтернативная коммуникация», включенного в СИПР.</w:t>
      </w:r>
      <w:r/>
    </w:p>
    <w:p>
      <w:pPr>
        <w:pStyle w:val="828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Промежуточная (годовая)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аттестация представляет собой оценку результатов освоения курса «Речь и альтернативная коммуникация», включенного в СИПР, и развития жизненных компетенций ребенка по итогам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года.</w:t>
      </w:r>
      <w:r/>
    </w:p>
    <w:p>
      <w:pPr>
        <w:pStyle w:val="8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оценки достижений обучающегося планируемых результатов освоения курса:</w:t>
      </w:r>
      <w:r/>
    </w:p>
    <w:p>
      <w:pPr>
        <w:spacing w:after="100" w:before="10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Средства мониторинга и оценки динамики обучения.</w:t>
      </w:r>
      <w:r/>
    </w:p>
    <w:p>
      <w:pPr>
        <w:spacing w:after="100" w:before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Оценка выявленных результатов обучения осуществляется в оценочных показателях, основанных на качественных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количественных (бальных) критериях по итогам выполняемых практических действий:</w:t>
      </w:r>
      <w:r/>
    </w:p>
    <w:p>
      <w:pPr>
        <w:spacing w:after="100" w:before="10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Уровни освоения (выполнения) действий / операций</w:t>
      </w:r>
      <w:r/>
    </w:p>
    <w:p>
      <w:pPr>
        <w:spacing w:before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Пассивное участие / соучастие.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отказ от выполнения действия / протест – 0 баллов</w:t>
      </w:r>
      <w:r/>
    </w:p>
    <w:p>
      <w:pPr>
        <w:spacing w:after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действие выполняется взрослым (ребенок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что-либо сделать с ним) – 1 балл</w:t>
      </w:r>
      <w:r/>
    </w:p>
    <w:p>
      <w:pPr>
        <w:spacing w:after="100" w:before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Активное участие/действие выполняется ребёнком: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/>
    </w:p>
    <w:p>
      <w:r>
        <w:rPr>
          <w:rFonts w:ascii="Times New Roman" w:hAnsi="Times New Roman" w:cs="Times New Roman"/>
          <w:color w:val="000000"/>
          <w:sz w:val="24"/>
          <w:szCs w:val="24"/>
        </w:rPr>
        <w:t xml:space="preserve">- с частичной помощью взрослого - 3 балл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 подражанию (П)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по образцу (О)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самостоятельно с ошибками - 4 балла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самостоятельно без ошибок – 5 баллов</w:t>
      </w:r>
      <w:r/>
    </w:p>
    <w:p>
      <w:pPr>
        <w:spacing w:after="100" w:before="10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Сформированность представлений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не выявить наличие представлений (?)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представление отсутствует – 0 баллов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по прямой подсказке – 2 балла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с косвенной подсказкой (изображение) – 3 балла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самостоятельное использование с ошибками - 4 балла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самостоятельное использование без ошибок (представление сформировано) – 5 баллов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Узнавание объекта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не узнает объект – 0 баллов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 частичной помощью вз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рослого – 3 балла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узнает объект – 5 баллов</w:t>
      </w:r>
      <w:r/>
    </w:p>
    <w:p>
      <w:pPr>
        <w:spacing w:after="100" w:before="10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Реакция на воздействие: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негативная реакция – 0 баллов (НГ)</w:t>
      </w:r>
      <w:r/>
    </w:p>
    <w:p>
      <w:r>
        <w:rPr>
          <w:rFonts w:ascii="Times New Roman" w:hAnsi="Times New Roman" w:cs="Times New Roman"/>
          <w:color w:val="000000"/>
          <w:sz w:val="24"/>
          <w:szCs w:val="24"/>
        </w:rPr>
        <w:t xml:space="preserve">- нейтральная реакция - 1 балл (НР)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положительная реакция – 3 балла (ПР)</w:t>
      </w:r>
      <w:r/>
    </w:p>
    <w:p>
      <w:pPr>
        <w:pStyle w:val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8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по предмету «Речь и альтернативная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коммуникация» будет использовано специальное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материально-техническое оснащение:</w:t>
      </w:r>
      <w:r/>
    </w:p>
    <w:p>
      <w:pPr>
        <w:pStyle w:val="828"/>
        <w:numPr>
          <w:ilvl w:val="0"/>
          <w:numId w:val="1"/>
        </w:numPr>
        <w:jc w:val="both"/>
        <w:spacing w:after="0"/>
        <w:shd w:val="clear" w:fill="FFFFFF" w:color="FFFFFF"/>
        <w:widowControl w:val="o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учебники;</w:t>
      </w:r>
      <w:r/>
    </w:p>
    <w:p>
      <w:pPr>
        <w:pStyle w:val="828"/>
        <w:numPr>
          <w:ilvl w:val="0"/>
          <w:numId w:val="2"/>
        </w:numPr>
        <w:jc w:val="both"/>
        <w:spacing w:after="0"/>
        <w:shd w:val="clear" w:fill="FFFFFF" w:color="FFFFFF"/>
        <w:widowControl w:val="o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презентации,</w:t>
      </w:r>
      <w:r/>
    </w:p>
    <w:p>
      <w:pPr>
        <w:pStyle w:val="828"/>
        <w:numPr>
          <w:ilvl w:val="0"/>
          <w:numId w:val="2"/>
        </w:numPr>
        <w:jc w:val="both"/>
        <w:spacing w:after="0"/>
        <w:shd w:val="clear" w:fill="FFFFFF" w:color="FFFFFF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развивающие карточки;</w:t>
      </w:r>
      <w:r/>
    </w:p>
    <w:p>
      <w:pPr>
        <w:pStyle w:val="828"/>
        <w:numPr>
          <w:ilvl w:val="0"/>
          <w:numId w:val="2"/>
        </w:numPr>
        <w:jc w:val="both"/>
        <w:spacing w:after="0"/>
        <w:shd w:val="clear" w:fill="FFFFFF" w:color="FFFFFF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элементы разрезной азбуки,</w:t>
      </w:r>
      <w:r/>
    </w:p>
    <w:p>
      <w:pPr>
        <w:pStyle w:val="828"/>
        <w:numPr>
          <w:ilvl w:val="0"/>
          <w:numId w:val="2"/>
        </w:numPr>
        <w:jc w:val="both"/>
        <w:spacing w:after="0"/>
        <w:shd w:val="clear" w:fill="FFFFFF" w:color="FFFFFF"/>
        <w:widowControl w:val="o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иллюстрации к сказкам и рассказам.</w:t>
      </w:r>
      <w:r/>
    </w:p>
    <w:p>
      <w:pPr>
        <w:spacing w:before="120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организации дистанционного обучения средствами контроля бу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дут использоваться: Интернет - платформа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Zoom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Яндекс урок, электронная почта,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Viber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/>
    </w:p>
    <w:p>
      <w:pPr>
        <w:pStyle w:val="842"/>
        <w:ind w:firstLine="567"/>
        <w:jc w:val="center"/>
        <w:shd w:val="clear" w:fill="FFFFFF" w:color="FFFFFF"/>
      </w:pPr>
      <w:r/>
      <w:r/>
    </w:p>
    <w:p>
      <w:pPr>
        <w:pStyle w:val="842"/>
        <w:ind w:firstLine="567"/>
        <w:jc w:val="center"/>
        <w:shd w:val="clear" w:fill="FFFFFF" w:color="FFFFFF"/>
      </w:pPr>
      <w:r/>
      <w:r/>
    </w:p>
    <w:p>
      <w:pPr>
        <w:pStyle w:val="842"/>
        <w:ind w:firstLine="567"/>
        <w:jc w:val="center"/>
        <w:shd w:val="clear" w:fill="FFFFFF" w:color="FFFFFF"/>
      </w:pPr>
      <w:r/>
      <w:r/>
    </w:p>
    <w:p>
      <w:pPr>
        <w:pStyle w:val="828"/>
        <w:ind w:left="-851"/>
        <w:jc w:val="center"/>
        <w:spacing w:lineRule="auto" w:line="360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Список литературы</w:t>
      </w:r>
      <w:r/>
    </w:p>
    <w:p>
      <w:pPr>
        <w:pStyle w:val="828"/>
        <w:ind w:left="600"/>
        <w:jc w:val="center"/>
        <w:spacing w:lineRule="auto" w:line="360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</w:r>
      <w:r/>
    </w:p>
    <w:tbl>
      <w:tblPr>
        <w:tblW w:w="14469" w:type="dxa"/>
        <w:tblInd w:w="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4"/>
        <w:gridCol w:w="1170"/>
        <w:gridCol w:w="2100"/>
        <w:gridCol w:w="4192"/>
        <w:gridCol w:w="5103"/>
      </w:tblGrid>
      <w:tr>
        <w:trPr>
          <w:trHeight w:val="724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4" w:type="dxa"/>
            <w:textDirection w:val="lrTb"/>
            <w:noWrap w:val="false"/>
          </w:tcPr>
          <w:p>
            <w:pPr>
              <w:pStyle w:val="828"/>
              <w:jc w:val="center"/>
              <w:rPr>
                <w:rFonts w:eastAsia="Times New Roman"/>
                <w:b/>
                <w:color w:val="04070C"/>
                <w:lang w:eastAsia="ru-RU"/>
              </w:rPr>
            </w:pPr>
            <w:r>
              <w:rPr>
                <w:rFonts w:eastAsia="Times New Roman"/>
                <w:b/>
                <w:color w:val="04070C"/>
                <w:lang w:eastAsia="ru-RU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rPr>
                <w:rFonts w:eastAsia="Times New Roman"/>
                <w:b/>
                <w:color w:val="04070C"/>
                <w:lang w:eastAsia="ru-RU"/>
              </w:rPr>
            </w:pPr>
            <w:r>
              <w:rPr>
                <w:rFonts w:eastAsia="Times New Roman"/>
                <w:b/>
                <w:color w:val="04070C"/>
                <w:lang w:eastAsia="ru-RU"/>
              </w:rPr>
              <w:t xml:space="preserve">Класс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0" w:type="dxa"/>
            <w:textDirection w:val="lrTb"/>
            <w:noWrap w:val="false"/>
          </w:tcPr>
          <w:p>
            <w:pPr>
              <w:pStyle w:val="828"/>
              <w:jc w:val="center"/>
              <w:rPr>
                <w:rFonts w:eastAsia="Times New Roman"/>
                <w:b/>
                <w:color w:val="04070C"/>
                <w:lang w:eastAsia="ru-RU"/>
              </w:rPr>
            </w:pPr>
            <w:r>
              <w:rPr>
                <w:rFonts w:eastAsia="Times New Roman"/>
                <w:b/>
                <w:color w:val="04070C"/>
                <w:lang w:eastAsia="ru-RU"/>
              </w:rPr>
              <w:t xml:space="preserve">Автор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2" w:type="dxa"/>
            <w:textDirection w:val="lrTb"/>
            <w:noWrap w:val="false"/>
          </w:tcPr>
          <w:p>
            <w:pPr>
              <w:pStyle w:val="828"/>
              <w:jc w:val="center"/>
              <w:rPr>
                <w:rFonts w:eastAsia="Times New Roman"/>
                <w:b/>
                <w:color w:val="04070C"/>
                <w:lang w:eastAsia="ru-RU"/>
              </w:rPr>
            </w:pPr>
            <w:r>
              <w:rPr>
                <w:rFonts w:eastAsia="Times New Roman"/>
                <w:b/>
                <w:color w:val="04070C"/>
                <w:lang w:eastAsia="ru-RU"/>
              </w:rPr>
              <w:t xml:space="preserve">Издательство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pStyle w:val="828"/>
              <w:jc w:val="center"/>
              <w:rPr>
                <w:rFonts w:eastAsia="Times New Roman"/>
                <w:b/>
                <w:color w:val="04070C"/>
                <w:lang w:eastAsia="ru-RU"/>
              </w:rPr>
            </w:pPr>
            <w:r>
              <w:rPr>
                <w:rFonts w:eastAsia="Times New Roman"/>
                <w:b/>
                <w:color w:val="04070C"/>
                <w:lang w:eastAsia="ru-RU"/>
              </w:rPr>
              <w:t xml:space="preserve">Год издания</w:t>
            </w:r>
            <w:r/>
          </w:p>
        </w:tc>
      </w:tr>
      <w:tr>
        <w:trPr>
          <w:trHeight w:val="2159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4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«Букварь»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color w:val="04070C"/>
                <w:lang w:eastAsia="ru-RU"/>
              </w:rPr>
            </w:pPr>
            <w:r>
              <w:rPr>
                <w:rFonts w:ascii="Times New Roman" w:hAnsi="Times New Roman"/>
                <w:color w:val="04070C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0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Воронкова В.В.</w:t>
            </w:r>
            <w:r/>
          </w:p>
          <w:p>
            <w:pPr>
              <w:pStyle w:val="84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Коломыткина И.В.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2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М.: Просвещение,-с 142.</w:t>
            </w:r>
            <w:r/>
          </w:p>
          <w:p>
            <w:pPr>
              <w:pStyle w:val="845"/>
              <w:jc w:val="center"/>
              <w:rPr>
                <w:rFonts w:ascii="Times New Roman" w:hAnsi="Times New Roman"/>
                <w:color w:val="04070C"/>
                <w:lang w:eastAsia="ru-RU"/>
              </w:rPr>
            </w:pPr>
            <w:r>
              <w:rPr>
                <w:rFonts w:ascii="Times New Roman" w:hAnsi="Times New Roman"/>
                <w:color w:val="04070C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color w:val="04070C"/>
                <w:lang w:eastAsia="ru-RU"/>
              </w:rPr>
            </w:pPr>
            <w:r>
              <w:rPr>
                <w:rFonts w:ascii="Times New Roman" w:hAnsi="Times New Roman"/>
                <w:color w:val="04070C"/>
                <w:lang w:eastAsia="ru-RU"/>
              </w:rPr>
              <w:t xml:space="preserve">2010</w:t>
            </w:r>
            <w:r/>
          </w:p>
        </w:tc>
      </w:tr>
      <w:tr>
        <w:trPr>
          <w:trHeight w:val="1623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4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Чтение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color w:val="04070C"/>
                <w:lang w:val="ru-RU" w:eastAsia="ru-RU"/>
              </w:rPr>
            </w:pPr>
            <w:r>
              <w:rPr>
                <w:rFonts w:ascii="Times New Roman" w:hAnsi="Times New Roman"/>
                <w:color w:val="04070C"/>
                <w:lang w:val="ru-RU"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0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Ильина С.Ю.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92" w:type="dxa"/>
            <w:textDirection w:val="lrTb"/>
            <w:noWrap w:val="false"/>
          </w:tcPr>
          <w:p>
            <w:pPr>
              <w:pStyle w:val="845"/>
              <w:jc w:val="center"/>
            </w:pPr>
            <w:r>
              <w:rPr>
                <w:rFonts w:ascii="Times New Roman" w:hAnsi="Times New Roman"/>
                <w:color w:val="04070C"/>
                <w:lang w:eastAsia="ru-RU"/>
              </w:rPr>
              <w:t xml:space="preserve">М.: Просвещение,-с </w:t>
            </w:r>
            <w:r>
              <w:rPr>
                <w:rFonts w:ascii="Times New Roman" w:hAnsi="Times New Roman"/>
                <w:color w:val="04070C"/>
                <w:lang w:val="ru-RU" w:eastAsia="ru-RU"/>
              </w:rPr>
              <w:t xml:space="preserve">247</w:t>
            </w:r>
            <w:r>
              <w:rPr>
                <w:rFonts w:ascii="Times New Roman" w:hAnsi="Times New Roman"/>
                <w:color w:val="04070C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3" w:type="dxa"/>
            <w:textDirection w:val="lrTb"/>
            <w:noWrap w:val="false"/>
          </w:tcPr>
          <w:p>
            <w:pPr>
              <w:pStyle w:val="845"/>
              <w:jc w:val="center"/>
            </w:pPr>
            <w:r>
              <w:rPr>
                <w:rFonts w:ascii="Times New Roman" w:hAnsi="Times New Roman"/>
                <w:color w:val="04070C"/>
                <w:lang w:eastAsia="ru-RU"/>
              </w:rPr>
              <w:t xml:space="preserve">201</w:t>
            </w:r>
            <w:r>
              <w:rPr>
                <w:rFonts w:ascii="Times New Roman" w:hAnsi="Times New Roman"/>
                <w:color w:val="04070C"/>
                <w:lang w:val="ru-RU" w:eastAsia="ru-RU"/>
              </w:rPr>
              <w:t xml:space="preserve">4</w:t>
            </w:r>
            <w:r/>
          </w:p>
        </w:tc>
      </w:tr>
    </w:tbl>
    <w:p>
      <w:pPr>
        <w:pStyle w:val="828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28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</w:r>
      <w:r/>
    </w:p>
    <w:p>
      <w:pPr>
        <w:pStyle w:val="828"/>
        <w:tabs>
          <w:tab w:val="left" w:pos="6168" w:leader="none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                                                   КАЛЕНДАРНО-ТЕМАТИЧЕСКОЕ ПЛАНИРОВАНИЕ</w:t>
      </w:r>
      <w:r/>
    </w:p>
    <w:tbl>
      <w:tblPr>
        <w:tblW w:w="14956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1170"/>
        <w:gridCol w:w="3239"/>
        <w:gridCol w:w="2551"/>
        <w:gridCol w:w="6946"/>
      </w:tblGrid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Дата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Наименование разделов и тем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Количество часов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Виды деятельности</w:t>
            </w:r>
            <w:r/>
          </w:p>
        </w:tc>
      </w:tr>
      <w:tr>
        <w:trPr>
          <w:trHeight w:val="341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56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ЧЕТВЕРТЬ (36 часов).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01.09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Установление контакта с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собеседником. Приветствие собеседника звуком, словом, предложением. Повторение изученных букв: А,У,О.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буквы. Поиск и обводка буквы в слове. Письмо слов с данными буквами. Чтение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02.09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Приветствие собеседника звуком, словом,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предложением. Повторение изученных букв: М,С,Х.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Ролевая игра «Приветствие». Называние буквы. Чтение и письмо слов с данными буквами.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04.09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Привлечение к себе внимания. Выполнение поручений «Покажи», «Найди», «Соотнеси». Повторение изученных букв: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Ш,Л,Ы.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Игра с карточками. Письмо и чтение слов с данными буквами.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07.09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Выражение благодарности звуком, словом, предложением. Повторение изученных букв: Н,Р, К.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Ролевая игра «Цветок». Письмо и чтение слов с данными буквами.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08.09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/>
              <w:rPr>
                <w:color w:val="0D0D0D"/>
              </w:rPr>
            </w:pPr>
            <w:r>
              <w:rPr>
                <w:color w:val="0D0D0D"/>
              </w:rPr>
              <w:t xml:space="preserve">Выражение своих </w:t>
            </w:r>
            <w:r>
              <w:rPr>
                <w:color w:val="0D0D0D"/>
              </w:rPr>
              <w:t xml:space="preserve">желаний звуком, словом, предложением. Повторение изученных букв: П,Т,И.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Прослушивание потешки: «Сидит, сидит зайка.». Письмо и чтение слов с изученными буквами.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09.09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Выражение согласия, несогласия звуком, словом, предложением.</w:t>
            </w:r>
            <w:r/>
          </w:p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Повторение изученных </w:t>
            </w:r>
            <w:r>
              <w:rPr>
                <w:color w:val="0D0D0D"/>
              </w:rPr>
              <w:t xml:space="preserve">букв: З,В.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Работа с пиктограммами игра «Нет, Да». Письмо и чтение слов с данными буквами.</w:t>
            </w:r>
            <w:r/>
          </w:p>
        </w:tc>
      </w:tr>
      <w:tr>
        <w:trPr>
          <w:trHeight w:val="90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Ж. Звукоподражание.  Письмо буквы Ж.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стихотворений про букву Ж. Рассматривание графического образа буквы. Письмо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буквы Ж в воздухе, обводка ручкой по контуру, проведение пальцами по шаблону из бархатной бумаги. Нахождение знакомых элементов. Раскрашивание буквы Ж.</w:t>
            </w:r>
            <w:r/>
          </w:p>
        </w:tc>
      </w:tr>
      <w:tr>
        <w:trPr>
          <w:trHeight w:val="112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14.09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Ж. Определение места буквы Ж в слове. Письмо буквы Ж.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Называниеслов начинающихся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 букву Ж. Определение места буквы Ж в словах. Письмо буквы Ж.</w:t>
            </w:r>
            <w:r/>
          </w:p>
        </w:tc>
      </w:tr>
      <w:tr>
        <w:trPr>
          <w:trHeight w:val="946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15.09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обратных слогов: аж, уж, оз, ыз, из.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Запись слогов под диктовку.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прямых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слогов: жа, жо, жу, жи.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 Запись слогов под диктовку.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18.09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слов с буквой Ж: жук, жир, жор, жар. Списывание слогов.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слов из разрезной азбуки. Чтение слов.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Списывание слов. Запись слов под диктовку.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21.09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 с изученной буквой Ж.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«Лужок», «Хороша зима». Нахождение и показ буквы Ж в тексте.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22.09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Б. Звукоподражание. Письмо буквы Б.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стихотворений про букву Б. Рассматривание графического образа буквы. Письмо буквы Б в воздухе, обводка ручкой по контуру, проведение пальцами по шаблону из бархатной бумаги. Нахождение знакомых элементов. Раскрашивание буквы Б.</w:t>
            </w:r>
            <w:r/>
          </w:p>
        </w:tc>
      </w:tr>
      <w:tr>
        <w:trPr>
          <w:trHeight w:val="12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23.09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Б. Оп</w:t>
            </w:r>
            <w:r>
              <w:rPr>
                <w:color w:val="0D0D0D"/>
              </w:rPr>
              <w:t xml:space="preserve">ределение места буквы Б в слове. Письмо буквы Б.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слов начинающихся на букву Б. Определение места буквы Б в словах. Письмо буквы Б.</w:t>
            </w:r>
            <w:r/>
          </w:p>
        </w:tc>
      </w:tr>
      <w:tr>
        <w:trPr>
          <w:trHeight w:val="983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25.09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обратных слогов: аб, уб, об, ыб, иб.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слогов. Запись слогов под диктовку.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28.09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прямых слогов: ба, бо, бу, би.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Запись слогов под диктовку.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29.09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трёхбуквенных закрытых слогов: бак,</w:t>
            </w:r>
            <w:r>
              <w:rPr>
                <w:color w:val="0D0D0D"/>
              </w:rPr>
              <w:t xml:space="preserve"> бор, раб, бок. Списывание слогов.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Запись слогов под диктовку.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30.09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слов с изученными буквами: жаба, жара, баржа, баклажан.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слов из разрезной азбуки. Чтение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слов. Списывание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02.10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Чтение текста с изученной буквой Б.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«Рыбалка», «Барабан». Нахождение и показ буквы Б в тексте.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05.10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Г. Звукоподражание.  Письмо буквы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стихотворений про букву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Г. Рассматривание графического образа буквы. Письмо буквы Г в воздухе, обводка ручкой по контуру, проведение пальцами по шаблону из бархатной бумаги. Нахождение знакомых элементов. Раскрашивание буквы Г.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06.10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Г. Определение места буквы Г</w:t>
            </w:r>
            <w:r>
              <w:rPr>
                <w:color w:val="0D0D0D"/>
              </w:rPr>
              <w:t xml:space="preserve"> в слове. Письмо буквы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слов начинающихся на букву Г. Определение места буквы Г в словах. Письмо буквы Г.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07.10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обратных слогов: аг, уг, ог, ыг, иг.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Запись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слогов под диктовку.</w:t>
            </w:r>
            <w:r/>
          </w:p>
        </w:tc>
      </w:tr>
      <w:tr>
        <w:trPr>
          <w:trHeight w:val="956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09.10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прямых слогов: га, го, гу, ги.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Запись слогов под диктовку.</w:t>
            </w:r>
            <w:r/>
          </w:p>
        </w:tc>
      </w:tr>
      <w:tr>
        <w:trPr>
          <w:trHeight w:val="126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трёхбуквенных закрытых слогов: гак, гор, габ, гок.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Списывание слогов.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Запись слогов под диктовку.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Чтение текста с изученной буквой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Style w:val="838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«Гости», «Игрушки», «Кира и Вика». Нахождение и показ буквы в тексте.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14.10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слов с изученными буквами: А,У,О,М,С,Х,Ш;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Style w:val="838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букваря, чтение слов с доски, письмо слов; Чтение слов с карточки. Составление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слов с изученными буквами: Л,Ы,Н,Р,К,П;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букваря, чтение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слов с доски, письмо слов; Чтение слов с карточки. Составление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слов с изученными буквами: Т,И,З,В,Ж,Б,Г;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букваря, чтение слов с доски, письмо слов; Чтение слов с карточки. Составление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Звук и </w:t>
            </w:r>
            <w:r>
              <w:rPr>
                <w:color w:val="0D0D0D"/>
              </w:rPr>
              <w:t xml:space="preserve">буква Д. Звукоподражание. Определение места буквы Д в слове. Письмо буквы Д.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стихотворений про букву Д. Рассматривание графического образа буквы. Письмо буквы Д в воздухе, обводка ручкой по контуру, проведение пальцами по шаблону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из бархатной бумаги. Нахождение знакомых элементов. Раскрашивание буквы Д.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21.10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прямых и обратных слогов: ад, од, уд, да, до, ду, ди.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Запись слогов под диктовку.</w:t>
            </w:r>
            <w:r/>
          </w:p>
        </w:tc>
      </w:tr>
      <w:tr>
        <w:trPr>
          <w:trHeight w:val="54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23.10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трёхбуквенных закрытых слогов: дак, дор, даб, док. Списывание слогов.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55" w:leader="none"/>
                <w:tab w:val="center" w:pos="748" w:leader="none"/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ab/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Запись слогов под диктовку.</w:t>
            </w:r>
            <w:r/>
          </w:p>
        </w:tc>
      </w:tr>
      <w:tr>
        <w:trPr>
          <w:trHeight w:val="54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26.10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Чтение текста с изученной буквой Д.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55" w:leader="none"/>
                <w:tab w:val="center" w:pos="748" w:leader="none"/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Style w:val="838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«Садик», «Наш </w:t>
            </w:r>
            <w:r>
              <w:rPr>
                <w:rStyle w:val="838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огород», «Наш город».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56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27.10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Й. Звукоподражание. Письмо </w:t>
            </w:r>
            <w:r>
              <w:rPr>
                <w:color w:val="0D0D0D"/>
              </w:rPr>
              <w:t xml:space="preserve">буквы Й.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стихотворений про букву Й. Рассматривание графического образа буквы. Письмо буквы Й в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воздухе, обводка ручкой по контуру, проведение пальцами по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шаблону из бархатной бумаги. Нахождение знакомых элементов. Раскрашивание буквы 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28.10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Й. Определение места буквы Й в слове. Письмо буквы Й.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слов начинающихся на букву Й. Определение места буквы Й в словах. Письмо буквы 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30.10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обратных слогов: ай, ой, ий.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30.10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прямых слогов.</w:t>
            </w:r>
            <w:r/>
          </w:p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2 четверть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24часа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</w:tr>
      <w:tr>
        <w:trPr>
          <w:trHeight w:val="126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37(1)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30.10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слов: йог, йод. Списывание слов.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слов из разрезной азбуки. Чтение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38(2)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30.10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 с изученной буквой Й.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«Лайка и зайка», «Хороший попугай», «Жадный Вова».</w:t>
            </w:r>
            <w:r/>
          </w:p>
        </w:tc>
      </w:tr>
      <w:tr>
        <w:trPr>
          <w:trHeight w:val="112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39(3)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Буква Ь.  Письмо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буквы Ь.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стихотворений про букву Ь. Рассматривание графического образа буквы. Письмо буквы Ь в воздухе, обводка ручкой по контуру, проведение пальцами по шаблону из бархатной бумаги. Нахождение знакомых элементов. Раскрашивание буквы Ь.</w:t>
            </w:r>
            <w:r/>
          </w:p>
        </w:tc>
      </w:tr>
      <w:tr>
        <w:trPr>
          <w:trHeight w:val="78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40(4)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17.11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Буква Ь. Определение места буквы Ь в слове. Письмо буквы Ь.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слов с Ь. Определение места буквы Ь в словах. Письмо буквы Ь.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41(5)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18.11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слов с Ь: хорь, уголь, конь, окунь.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слов из разрезной азбуки. Чтение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слов. Соотнесение слова и картинки.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42(6)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 с Ь.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«В саду», «Зоопарк», «Рыба».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43(7)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23.11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Е. Звукоподражание.  Письмо буквы 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стихотворений про букву Е. Рассматривание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графического образа буквы. Письмо буквы Е в воздухе, обводка ручкой по контуру, проведение пальцами по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шаблону из бархатной бумаги. Нахождение знакомых элементов. Раскрашивание буквы 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44(8)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24.11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Е. Определение места буквы Е в слове. Письмо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буквы 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слов, начинающихся на букву Е. Определение места буквы Е в словах. Письмо буквы 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45(9)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25.11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обратных слогов: ле, те, се, де, зе, ве, не.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 Запись слогов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 диктовку.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46(10)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27.11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прямых слогов: не,ре,се,ле,ве,те.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 Запись слогов под диктовку.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47(11)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30.11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трёхбуквенных закрытых слогов: лет, рек, бек, реп,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бел, вел. Списывание слогов.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>
          <w:trHeight w:val="697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48(12)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01.12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 с изученной буквой 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«У реки», «В лесу».</w:t>
            </w:r>
            <w:r/>
          </w:p>
        </w:tc>
      </w:tr>
      <w:tr>
        <w:trPr>
          <w:trHeight w:val="1377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49(13)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02.12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Ё. Звукоподражание.  Письмо буквы Ё.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Слушание стихотворений про букву Ё. Рассматривание графического образа буквы. Письмо буквы Ё в воздухе, обводка ручкой по контуру, проведение пальцами по шаблону из бархатной бумаги. Нахождение знакомых элементов. Раскрашивание буквы Ё.</w:t>
            </w:r>
            <w:r/>
          </w:p>
        </w:tc>
      </w:tr>
      <w:tr>
        <w:trPr>
          <w:trHeight w:val="76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50(14)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02.12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буква Ё. Определение места буквы Ё в слове. Письмо буквы Ё.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 слов начинающихся на букву Ё. Определение места буквы Ё в словах. Письмо буквы Ё.</w:t>
            </w:r>
            <w:r/>
          </w:p>
        </w:tc>
      </w:tr>
      <w:tr>
        <w:trPr>
          <w:trHeight w:val="87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51(15)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04.12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обратных слогов: ён,ёр,ёс,ёл,ёв,ёт.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разрезной азбуки. Чтение слогов.</w:t>
            </w:r>
            <w:r/>
          </w:p>
        </w:tc>
      </w:tr>
      <w:tr>
        <w:trPr>
          <w:trHeight w:val="84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52(16)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07.12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прямых слогов: нё,рё,сё,лё,вё,тё.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>
          <w:trHeight w:val="1113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53(17)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08.12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трёхбуквенных закрытых слогов: пёк,лёг ,рёв,нёс, вёл. Письмо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слогов.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>
          <w:trHeight w:val="606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54(18)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09.12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 с изученной буквой Ё.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«Самолёт», «Ёлка».</w:t>
            </w:r>
            <w:r/>
          </w:p>
        </w:tc>
      </w:tr>
      <w:tr>
        <w:trPr>
          <w:trHeight w:val="140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55(19)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Я. Звукоподражание.  Письмо буквы 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Слушание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стихотворений про букву Я. Рассматривание графического образа буквы. Письмо буквы Я в воздухе, обводка ручкой по контуру, проведение пальцами по шаблону из бархатной бумаги. Нахождение знакомых элементов. Раскрашивание буквы Я.</w:t>
            </w:r>
            <w:r/>
          </w:p>
        </w:tc>
      </w:tr>
      <w:tr>
        <w:trPr>
          <w:trHeight w:val="27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56(20)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14.12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Я. Определение места буквы Я в слове. Письмо буквы 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 слов начинающихся на букву Я. Определение места буквы Я в словах. Письмо буквы Я.</w:t>
            </w:r>
            <w:r/>
          </w:p>
        </w:tc>
      </w:tr>
      <w:tr>
        <w:trPr>
          <w:trHeight w:val="557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57(21)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15.12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обратных слогов: ян ,ят, яр, яд, ял.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58(22)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прямых слогов: ня,тя,ля,мя,дя,ря.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>
          <w:trHeight w:val="134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59(23)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18.12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трёхбуквенных закрытых слогов: лям, сян, пяг, дяг, кяд, бяз. Списывание </w:t>
            </w:r>
            <w:r>
              <w:rPr>
                <w:color w:val="0D0D0D"/>
              </w:rPr>
              <w:t xml:space="preserve">слогов.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60(24)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21.12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Чтение текста с изученной буквой 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«Угадай, кто где», «На поляне».</w:t>
            </w:r>
            <w:r/>
          </w:p>
        </w:tc>
      </w:tr>
      <w:tr>
        <w:trPr>
          <w:trHeight w:val="1773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61(25)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22.12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Ю. Звукоподражание. Письмо буквы Ю.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стихотворений про букву Ю. Рассматривание графического образа буквы. Письмо буквы Ю в воздухе, обводка ручкой по контуру, проведение пальцами по шаблону из бархатной бумаги. Нахождение знакомых элементов. Раскрашивание буквы Ю.Называние слов начинающихся 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 букву Ю.</w:t>
            </w:r>
            <w:r/>
          </w:p>
        </w:tc>
      </w:tr>
      <w:tr>
        <w:trPr>
          <w:trHeight w:val="76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62(26)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23.12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обратных слогов с буквой Ю: юг, юв, юк, юж.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>
          <w:trHeight w:val="697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63(27)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25.12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и чтение прямых слогов с буквой Ю: ню, рю, лю, сю, дю.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64(28)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25.12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Повторение изученных букв.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Показ и называние изученных букв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t xml:space="preserve">Письмо (обводка)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слов и предложений с изученными буквами.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</w:tr>
      <w:tr>
        <w:trPr>
          <w:trHeight w:val="262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56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3 ЧЕТВЕРТЬ (44 часа)</w:t>
            </w:r>
            <w:r/>
          </w:p>
        </w:tc>
      </w:tr>
      <w:tr>
        <w:trPr>
          <w:trHeight w:val="1254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65(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Ц. Звукоподражание.  Письмо буквы Ц.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Слушание стихотворений про букву Ц. Рассматривание графического образа буквы. Письмо буквы Ц в воздухе, обводка ручкой по контуру, проведение пальцами по шаблону из бархатной бумаги. Нахождение знакомых элементов. Раскрашивание буквы Ц.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66(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34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Звук и буква Ц. Определение места буквы Ц в слове. Письмо буквы Ц.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слов начинающихся на букву Ц. Определение места буквы Ц в словах. Письмо буквы Ц.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67(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обратных слогов: оц,ац,уц,ец, иц.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68(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15.01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прямых слогов: ца,цо,цу,цы,це, ци.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Составление 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69(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18.01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слов с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буквой Ц: отец, огурец,палец,заяц.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слов из разрезной азбуки. Чтение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70(6)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 с изученной буквой Ц.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«Мой отец», «Курица и лисица».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71(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Ч. Звукоподражание.  Письмо буквы Ч.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стихотворений про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букву Ч. Рассматривание графического образа буквы. Письмо буквы Ч в воздухе, обводка ручкой по контуру, проведение пальцами по шаблону из бархатной бумаги. Нахождение знакомых элементов. Раскрашивание буквы 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72(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22.01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Ч. Определение места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буквы Ч в слове. Письмо буквы Ч.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слов начинающихся на букву Ч. Определение места буквы Ч в словах. Письмо буквы 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73(9)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25.01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обратных слогов: оч,ач,уч,еч..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>
          <w:trHeight w:val="96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74(10)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26.01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прямых слогов: ча,чо,чу, че, чи.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75(11)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27.01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слов с буквой Ч: чай, мяч,грач,ключ.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слов из разрезной азбуки. Чтение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76(12)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29.01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 с изученной буквой Ч.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«Милка и Жучка», «Игры детей», «Урок», «Курочка ряба».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77(13)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01.02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Щ. Звукоподражание.  Письмо буквы Щ.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стихотворений про букву Щ. Рассматривание графического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образа буквы. Письмо буквы Щ в воздухе, обводка ручкой по контуру, проведение пальцами по шаблону из бархатной бумаги. Нахождение знакомых элементов. Раскрашивание буквы Щ.</w:t>
            </w:r>
            <w:r/>
          </w:p>
        </w:tc>
      </w:tr>
      <w:tr>
        <w:trPr>
          <w:trHeight w:val="118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78(14)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02.02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Щ. Определение места буквы Щ в слове. Письмо буквы Щ.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слов начинающихся на букву Щ. Определение места буквы Щ в словах. Письмо буквы Щ.</w:t>
            </w:r>
            <w:r/>
          </w:p>
        </w:tc>
      </w:tr>
      <w:tr>
        <w:trPr>
          <w:trHeight w:val="78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79(15)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03.02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обратных слогов: ощ,ащ,ущ,ещ.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>
          <w:trHeight w:val="32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80(16)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05.02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прямых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слогов: ща,що,щу,щё,ще,щи.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81(17)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08.02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слов: лещ,щука, роща,ищу.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слов из разрезной азбуки. Чтение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82(18)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09.02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 с буквой Щ.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«Овощи», «Роща».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83(19)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Ф. Звукоподражание.  Письмо буквы Ф.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стихотворений про букву Ф. Рассматривание графического образа буквы. Письмо буквы Ф в воздухе, обводка ручкой по контуру, проведение пальцами по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шаблону из бархатной бумаги. Нахождение знакомых элементов. Раскрашивание буквы Ф.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84(20)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Ф. Определение места буквы Ф в слове. Письмо буквы Ф.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слов начинающихся на букву Ф. Определение места буквы Ф в словах. Письмо буквы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85(21)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15.02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обратных слогов: оф,аф,уф,еф.иф.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86(22)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прямых слогов: фа,фо,фу,фе,фи.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87(23)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17.02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слов с буквой Ф: фрукты, филин, телефон.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слов из разрезной азбуки. Чтение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88(24)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 с буквой Ф.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«На фабрике», «Ферма».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89(25)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Э. Звукоподражание.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Письмо буквы Э.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Звукоподражание. Чтение стихотворений про букву Э. Рассматривание графического образа буквы. Письмо буквы Э в воздухе, обводка ручкой по контуру, проведение пальцами по шаблону из бархатной бумаги. Нахождение знакомых элементов. Раскраши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вание буквы Э.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90(26)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24.02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Звук и буква Э. Определение места буквы Э в слове. Письмо буквы Э.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слов начинающихся на букву Э. Определение места буквы Э в словах. Письмо буквы Э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91(27)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26.02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обратных слогов: эк, эл, эм, эн.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92(28)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01.03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прямых слогов: кэ, лэ, мэ, нэ.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слогов из разрезной азбуки. Чтение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93(29)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02.03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и чтение слов с буквой Э: эхо, это,эх.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слов из разрезной азбуки. Чтение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94(30)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03.03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 с буквой Э.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текста: «Эхо». Запись слов под диктовку.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95(31)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05.03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Буква Ъ . Звукоподражание . Письмо буквы Ъ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стихотворений про букву Ъ. Рассматривание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графического образа буквы. Письмо буквы Ъ в воздухе, обводка ручкой по контуру, проведение пальцами по шаблону из бархатной бумаги. Нахождение знакомых элементов. Раскрашивание буквы Ъ.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96(32)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09.03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Буква Ъ. Определение места буквы Ъ в слове. Письмо буквы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Ъ.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Определение места буквы Ъ в словах. Письмо буквы Ъ.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97(33)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 с Ъ. (разрезная азбука)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слов из разрезной азбуки. Чтение слов.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98(34)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Ъ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текстов: «Мячик», «Кошка», «Чиж», «Котята».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Запись слов под диктовку.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5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Проверка усвоенного материала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99(35)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15.03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Проверка усвоения изученных букв: А,У,М,О,С,Х,Ш,Л.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Запись букв под диктовку, запись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100(36)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Проверка усвоения изученных букв: Ы,Н,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Р,К,П,Т,И,З,В.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Показ и называние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букв. Викторина.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101(37)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17.03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Проверка усвоения изученных букв: Ж,Б,Г,Д,Й,Ь,Е,Ё.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Запись букв под диктовку, запись слогов.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102(38)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Проверка усвоения изученных букв: Я,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Ю,Ц,Ч,Щ,Ф,Э,Ъ.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Показ и называние букв. Викторина.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103(39)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22.03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текста с изученными буквами.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текста, проверка понимания прочитанного. Соотнесение прочитанного с иллюстрацией.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104(40)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23.03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Письмо предложений с изученными буквами.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Контрольное списывание предложений.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56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5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«Зазвенел звонок- начался урок!» 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105(41)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24.03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Знакомство с книгой.  Чтение текста: «Я могу считать до ста..».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Рассматривание учебника, его структуры и обозначений. Беседа о правилах работы с книгой. Ответы на вопросы по тексту.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106(42)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24.03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текста: «Где лево, где право».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слогов и слов из текста. Ответы на вопросы по тексту. Игра на стороны тела.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107(43)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26.03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текста: «Школьные слова».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слогов и слов из текста. Ответы на вопросы по тексту. Игра со словами в мяч.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108(44)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26.03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текста: «Я учусь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писать слова».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слогов и слов из текста. Ответы на вопросы по тексту. Моделирование бумажных самолётиков.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32"/>
                <w:szCs w:val="32"/>
              </w:rPr>
              <w:t xml:space="preserve"> 4 четверть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32"/>
                <w:szCs w:val="32"/>
              </w:rPr>
              <w:t xml:space="preserve">32часа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109(1)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05.04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текста: « Мы дежурим».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слогов и слов из текста. Ответы на вопросы по тексту.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Раскрашивание иллюстрации к тексту.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110(2)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06.04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текста: «Пятёрка».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слогов и слов из текста. Ответы на вопросы по тексту. Игра с маленьким зеркальцем.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111(3)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07.04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текста: «Всякой вещи своё место».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слогов и слов из текста.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Ответы на вопросы по тексту. Раскрашивание иллюстрации к тексту.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112(4)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09.04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 школьных загадок.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Обобщение к разделу, ответы на вопросы.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и разгадывание загадок. Викторина с  призами.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5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«Сказка за сказкой»</w:t>
            </w:r>
            <w:r/>
          </w:p>
        </w:tc>
      </w:tr>
      <w:tr>
        <w:trPr>
          <w:trHeight w:val="83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113(5)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Знакомство с жанром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«Сказка» и его особенностями.</w:t>
            </w:r>
            <w:r/>
          </w:p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русской народной сказки: «Вершки и корешки».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Беседа по сказке. Работа с сюжетными картинками.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114(6)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 русской народной  сказки: «Лиса и кувшин».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Беседа по сказке.  Раскрашивание персонажей сказки.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115(7)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14.04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 русской народной  сказки: «Рак и Лиса».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44" w:leader="none"/>
                <w:tab w:val="center" w:pos="743" w:leader="none"/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Беседа по сказке. Игра по ролям сказки.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116(8)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 русской народной сказки: «Старик и два медвежонка».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Беседа по сказке. Рисование персонажей сказки.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117(9)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ингушской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сказки: «Заяц и черепаха».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Беседа по сказке. Разбор слов. Просмотр мультфильма.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118(10)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румынской сказки «Волк и лошадь».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Беседа по сказке. Раскрашивание персонажей сказки.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119(11)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21.04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японской сказки «Добрый крестьянин».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Беседа по сказке.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Просмотр мультфильма.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120(12)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23.04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Обобщение к разделу, ответы на вопросы.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Викторина.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5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«Мир животных»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121(13)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26.04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  Чтение стихотворения «Лапки»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стихотворению.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122(14)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27.04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рассказа: «Ёж».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рассказу. Выполнение аппликации «Ёж».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123(15)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28.04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рассказа: «Медвежонок».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рассказу. Выполнение аппликации «Медвежонок».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124(16)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30.04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рассказа: «Лисья нора».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вопросы по рассказу. Просмотр мультфильма про животных.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125(17)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рассказа: «Бобрёнок»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рассказу. Просмотри мультфильма про животных.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126(18)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стихотворения: «Детский дом».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стихотворению.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127(19)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14.05.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рассказа: «Животные».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рассказу. Просмотри мультфильма про животных.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128(20)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17.05.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загадок. Обобщение к разделу, ответы на вопросы.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Викторина.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5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«Летние страницы»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129(21)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18.05.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стихотворения: Земляника».Административная контрольная работа.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стихотворению. Выполнение аппликации Земляника».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130(22)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рассказа: «Солнце и радуга».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рассказу. Рисование.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131(23)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21.05.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стихотворения: «Мост».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стихотворению.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132(24)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24.05.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рассказа: «Шмель и Миша».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рассказу. Рассматривание иллюстрации, подбор подходящего отрывка текста к ней.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133(25)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25.05.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рассказа: «Гнездо в траве».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рассказу.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134(26)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26.05.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стихотворения: «Каникулы».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 по стихотворению.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135(27)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28.05.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Чтение летних загадок.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Викторина.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136(28)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r>
              <w:t xml:space="preserve">31.05.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9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Обобщение  к разделу.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828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pStyle w:val="828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Ответы на вопросы. Просмотр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мультфильма.</w:t>
            </w:r>
            <w:r/>
          </w:p>
        </w:tc>
      </w:tr>
    </w:tbl>
    <w:p>
      <w:pPr>
        <w:pStyle w:val="828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</w:r>
      <w:r/>
    </w:p>
    <w:p>
      <w:pPr>
        <w:pStyle w:val="828"/>
      </w:pPr>
      <w:r/>
      <w:r/>
    </w:p>
    <w:sectPr>
      <w:footerReference w:type="default" r:id="rId9"/>
      <w:footnotePr/>
      <w:endnotePr/>
      <w:type w:val="nextPage"/>
      <w:pgSz w:w="16838" w:h="11906" w:orient="landscape"/>
      <w:pgMar w:top="1701" w:right="1134" w:bottom="850" w:left="1134" w:header="720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andale sans ui">
    <w:panose1 w:val="02070409020205020404"/>
  </w:font>
  <w:font w:name="Times New Roman">
    <w:panose1 w:val="02020603050405020304"/>
  </w:font>
  <w:font w:name="Microsoft YaHei">
    <w:panose1 w:val="020B0603020202020204"/>
  </w:font>
  <w:font w:name="Arial">
    <w:panose1 w:val="020B0604020202020204"/>
  </w:font>
  <w:font w:name="SimSun">
    <w:panose1 w:val="02020603020101020101"/>
  </w:font>
  <w:font w:name="Tahoma">
    <w:panose1 w:val="020B060403050404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rPr>
          <w:color w:val="000000"/>
        </w:rP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1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2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4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5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7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8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1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2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4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5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ascii="OpenSymbol" w:hAnsi="OpenSymbol" w:cs="OpenSymbol" w:eastAsia="OpenSymbol"/>
      </w:rPr>
    </w:lvl>
    <w:lvl w:ilvl="7">
      <w:start w:val="1"/>
      <w:numFmt w:val="bullet"/>
      <w:isLgl w:val="false"/>
      <w:suff w:val="tab"/>
      <w:lvlText w:val="◦"/>
      <w:lvlJc w:val="left"/>
      <w:pPr/>
      <w:rPr>
        <w:rFonts w:ascii="OpenSymbol" w:hAnsi="OpenSymbol" w:cs="OpenSymbol" w:eastAsia="OpenSymbol"/>
      </w:rPr>
    </w:lvl>
    <w:lvl w:ilvl="8">
      <w:start w:val="1"/>
      <w:numFmt w:val="bullet"/>
      <w:isLgl w:val="false"/>
      <w:suff w:val="tab"/>
      <w:lvlText w:val="▪"/>
      <w:lvlJc w:val="left"/>
      <w:pPr/>
      <w:rPr>
        <w:rFonts w:ascii="OpenSymbol" w:hAnsi="OpenSymbol" w:cs="OpenSymbol" w:eastAsia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ahoma" w:eastAsia="SimSun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4"/>
    <w:next w:val="824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1">
    <w:name w:val="Heading 1 Char"/>
    <w:basedOn w:val="825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4"/>
    <w:next w:val="824"/>
    <w:link w:val="6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3">
    <w:name w:val="Heading 2 Char"/>
    <w:basedOn w:val="825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4"/>
    <w:next w:val="824"/>
    <w:link w:val="6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5">
    <w:name w:val="Heading 3 Char"/>
    <w:basedOn w:val="825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basedOn w:val="825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basedOn w:val="825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basedOn w:val="825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4"/>
    <w:next w:val="824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basedOn w:val="825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basedOn w:val="825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4"/>
    <w:next w:val="824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basedOn w:val="825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4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25"/>
    <w:link w:val="676"/>
    <w:uiPriority w:val="99"/>
  </w:style>
  <w:style w:type="character" w:styleId="678">
    <w:name w:val="Footer Char"/>
    <w:basedOn w:val="825"/>
    <w:link w:val="835"/>
    <w:uiPriority w:val="99"/>
  </w:style>
  <w:style w:type="character" w:styleId="679">
    <w:name w:val="Caption Char"/>
    <w:basedOn w:val="832"/>
    <w:link w:val="835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 w:customStyle="1">
    <w:name w:val="Standard"/>
    <w:pPr>
      <w:spacing w:lineRule="auto" w:line="240" w:after="160"/>
      <w:widowControl/>
    </w:pPr>
  </w:style>
  <w:style w:type="paragraph" w:styleId="829" w:customStyle="1">
    <w:name w:val="Heading"/>
    <w:basedOn w:val="828"/>
    <w:next w:val="830"/>
    <w:rPr>
      <w:rFonts w:ascii="Arial" w:hAnsi="Arial" w:cs="Arial" w:eastAsia="Microsoft YaHei"/>
      <w:sz w:val="28"/>
      <w:szCs w:val="28"/>
    </w:rPr>
    <w:pPr>
      <w:keepNext/>
      <w:spacing w:after="120" w:before="240"/>
    </w:pPr>
  </w:style>
  <w:style w:type="paragraph" w:styleId="830" w:customStyle="1">
    <w:name w:val="Text body"/>
    <w:basedOn w:val="828"/>
    <w:pPr>
      <w:spacing w:after="120"/>
    </w:pPr>
  </w:style>
  <w:style w:type="paragraph" w:styleId="831">
    <w:name w:val="List"/>
    <w:basedOn w:val="830"/>
    <w:rPr>
      <w:rFonts w:cs="Arial"/>
    </w:rPr>
  </w:style>
  <w:style w:type="paragraph" w:styleId="832">
    <w:name w:val="Caption"/>
    <w:basedOn w:val="828"/>
    <w:rPr>
      <w:rFonts w:cs="Arial"/>
      <w:i/>
      <w:iCs/>
      <w:sz w:val="24"/>
      <w:szCs w:val="24"/>
    </w:rPr>
    <w:pPr>
      <w:spacing w:after="120" w:before="120"/>
      <w:suppressLineNumbers/>
    </w:pPr>
  </w:style>
  <w:style w:type="paragraph" w:styleId="833" w:customStyle="1">
    <w:name w:val="Index"/>
    <w:basedOn w:val="828"/>
    <w:rPr>
      <w:rFonts w:cs="Arial"/>
    </w:rPr>
    <w:pPr>
      <w:suppressLineNumbers/>
    </w:pPr>
  </w:style>
  <w:style w:type="paragraph" w:styleId="834">
    <w:name w:val="Normal (Web)"/>
    <w:basedOn w:val="828"/>
    <w:rPr>
      <w:rFonts w:ascii="Times New Roman" w:hAnsi="Times New Roman" w:cs="Times New Roman" w:eastAsia="Times New Roman"/>
      <w:sz w:val="24"/>
      <w:szCs w:val="24"/>
      <w:lang w:eastAsia="ru-RU"/>
    </w:rPr>
    <w:pPr>
      <w:spacing w:after="100" w:before="100"/>
    </w:pPr>
  </w:style>
  <w:style w:type="paragraph" w:styleId="835">
    <w:name w:val="Footer"/>
    <w:basedOn w:val="824"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36" w:customStyle="1">
    <w:name w:val="Table Contents"/>
    <w:basedOn w:val="828"/>
    <w:pPr>
      <w:suppressLineNumbers/>
    </w:pPr>
  </w:style>
  <w:style w:type="paragraph" w:styleId="837" w:customStyle="1">
    <w:name w:val="Table Heading"/>
    <w:basedOn w:val="836"/>
    <w:rPr>
      <w:b/>
      <w:bCs/>
    </w:rPr>
    <w:pPr>
      <w:jc w:val="center"/>
    </w:pPr>
  </w:style>
  <w:style w:type="character" w:styleId="838" w:customStyle="1">
    <w:name w:val="c22"/>
    <w:basedOn w:val="825"/>
  </w:style>
  <w:style w:type="character" w:styleId="839" w:customStyle="1">
    <w:name w:val="c4"/>
    <w:basedOn w:val="825"/>
  </w:style>
  <w:style w:type="character" w:styleId="840" w:customStyle="1">
    <w:name w:val="Нижний колонтитул Знак"/>
    <w:basedOn w:val="825"/>
  </w:style>
  <w:style w:type="character" w:styleId="841" w:customStyle="1">
    <w:name w:val="Нижний колонтитул Знак1"/>
    <w:basedOn w:val="825"/>
  </w:style>
  <w:style w:type="paragraph" w:styleId="842" w:customStyle="1">
    <w:name w:val="Default"/>
    <w:rPr>
      <w:rFonts w:ascii="Times New Roman" w:hAnsi="Times New Roman" w:cs="Times New Roman" w:eastAsia="Calibri"/>
      <w:color w:val="000000"/>
      <w:sz w:val="24"/>
      <w:szCs w:val="24"/>
      <w:lang w:eastAsia="zh-CN"/>
    </w:rPr>
    <w:pPr>
      <w:spacing w:lineRule="auto" w:line="240" w:after="0"/>
      <w:widowControl/>
    </w:pPr>
  </w:style>
  <w:style w:type="paragraph" w:styleId="843">
    <w:name w:val="List Paragraph"/>
    <w:basedOn w:val="828"/>
    <w:rPr>
      <w:rFonts w:ascii="Times New Roman" w:hAnsi="Times New Roman" w:eastAsia="Andale Sans UI"/>
      <w:sz w:val="24"/>
      <w:szCs w:val="24"/>
      <w:lang w:val="de-DE" w:bidi="fa-IR" w:eastAsia="ja-JP"/>
    </w:rPr>
    <w:pPr>
      <w:ind w:left="720"/>
      <w:spacing w:after="0"/>
      <w:widowControl w:val="off"/>
    </w:pPr>
  </w:style>
  <w:style w:type="paragraph" w:styleId="844" w:customStyle="1">
    <w:name w:val="Preformatted Text"/>
    <w:basedOn w:val="828"/>
    <w:rPr>
      <w:rFonts w:ascii="Times New Roman" w:hAnsi="Times New Roman" w:cs="Times New Roman" w:eastAsia="Times New Roman"/>
      <w:sz w:val="20"/>
      <w:szCs w:val="20"/>
      <w:lang w:val="de-DE" w:bidi="fa-IR" w:eastAsia="ja-JP"/>
    </w:rPr>
    <w:pPr>
      <w:spacing w:after="0"/>
      <w:widowControl w:val="off"/>
    </w:pPr>
  </w:style>
  <w:style w:type="paragraph" w:styleId="845">
    <w:name w:val="No Spacing"/>
    <w:rPr>
      <w:rFonts w:cs="Times New Roman" w:eastAsia="Calibri"/>
      <w:sz w:val="24"/>
      <w:szCs w:val="24"/>
      <w:lang w:val="de-DE" w:bidi="fa-IR" w:eastAsia="ja-JP"/>
    </w:rPr>
    <w:pPr>
      <w:spacing w:lineRule="auto" w:line="240" w:after="0"/>
      <w:widowControl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Осипова</cp:lastModifiedBy>
  <cp:revision>5</cp:revision>
  <dcterms:created xsi:type="dcterms:W3CDTF">2021-05-24T06:45:00Z</dcterms:created>
  <dcterms:modified xsi:type="dcterms:W3CDTF">2021-05-28T12:21:24Z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0.000000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