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40"/>
        <w:jc w:val="center"/>
        <w:spacing w:lineRule="auto" w:line="360" w:after="0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Государственное общеобразовательное учреждение Ярославской области </w:t>
      </w:r>
      <w:r/>
    </w:p>
    <w:p>
      <w:pPr>
        <w:spacing w:lineRule="auto" w:line="360" w:after="0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                    «Ярославская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школа № 38»</w:t>
      </w:r>
      <w:r/>
    </w:p>
    <w:p>
      <w:pPr>
        <w:spacing w:lineRule="auto" w:line="360" w:after="0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</w:r>
      <w:r/>
    </w:p>
    <w:p>
      <w:pPr>
        <w:spacing w:lineRule="auto" w:line="360" w:after="0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</w:r>
      <w:r/>
    </w:p>
    <w:p>
      <w:pPr>
        <w:spacing w:lineRule="auto" w:line="360" w:after="0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Рассмотрено на ПМПк                                                                                                                      Утверждено приказом </w:t>
      </w:r>
      <w:r/>
    </w:p>
    <w:p>
      <w:pPr>
        <w:spacing w:lineRule="auto" w:line="360" w:after="0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от  15.10.2020                                                  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№01-10/466от 15.10.2020</w:t>
      </w:r>
      <w:r/>
    </w:p>
    <w:p>
      <w:pPr>
        <w:spacing w:lineRule="auto" w:line="360" w:after="0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                                                                        дире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ктор школы № 38 Е.Г.К</w:t>
      </w:r>
      <w:r/>
    </w:p>
    <w:p>
      <w:pPr>
        <w:spacing w:lineRule="auto" w:line="360" w:after="0"/>
        <w:rPr>
          <w:rFonts w:cs="Calibri" w:eastAsia="Calibri"/>
          <w:color w:val="000000"/>
          <w:sz w:val="28"/>
          <w:szCs w:val="28"/>
        </w:rPr>
      </w:pPr>
      <w:r>
        <w:rPr>
          <w:rFonts w:cs="Calibri" w:eastAsia="Calibri"/>
          <w:color w:val="000000"/>
          <w:sz w:val="28"/>
          <w:szCs w:val="28"/>
        </w:rPr>
      </w:r>
      <w:r/>
    </w:p>
    <w:p>
      <w:pPr>
        <w:spacing w:lineRule="auto" w:line="360" w:after="0"/>
      </w:pPr>
      <w:r>
        <w:rPr>
          <w:rFonts w:cs="Calibri" w:eastAsia="Calibri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Рабочая программа</w:t>
      </w:r>
      <w:r/>
    </w:p>
    <w:p>
      <w:pPr>
        <w:jc w:val="center"/>
        <w:spacing w:lineRule="auto" w:line="360" w:after="0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по предмету «Окружающий природный мир» в  4б  классе</w:t>
      </w:r>
      <w:r/>
    </w:p>
    <w:p>
      <w:pPr>
        <w:jc w:val="center"/>
        <w:spacing w:lineRule="auto" w:line="360" w:after="0"/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</w:t>
      </w:r>
      <w:r/>
    </w:p>
    <w:p>
      <w:pPr>
        <w:jc w:val="center"/>
        <w:spacing w:lineRule="auto" w:line="360" w:after="0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                 Грачева Е.Ю</w:t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(ФИО учителя)                         (подпись)</w:t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</w:t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___________________________________________</w:t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                                                                      (подпись руководителя МПТГ)</w:t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</w:t>
      </w:r>
      <w:r/>
    </w:p>
    <w:p>
      <w:pPr>
        <w:jc w:val="right"/>
        <w:spacing w:lineRule="auto" w:line="360" w:after="0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                ____________________________________________</w:t>
      </w:r>
      <w:r/>
    </w:p>
    <w:p>
      <w:pPr>
        <w:jc w:val="center"/>
        <w:spacing w:lineRule="auto" w:line="360" w:after="0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                                                   (подпись зам. директора по УВР)</w:t>
      </w:r>
      <w:r/>
    </w:p>
    <w:p>
      <w:pPr>
        <w:jc w:val="center"/>
        <w:spacing w:lineRule="auto" w:line="360" w:after="0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</w:r>
      <w:r/>
    </w:p>
    <w:p>
      <w:pPr>
        <w:jc w:val="center"/>
        <w:spacing w:lineRule="auto" w:line="360" w:after="0"/>
        <w:rPr>
          <w:rFonts w:ascii="Times New Roman" w:hAnsi="Times New Roman" w:cs="Times New Roman" w:eastAsia="Times New Roman"/>
          <w:color w:val="0D0D0D"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2020-2021 год</w:t>
      </w:r>
      <w:r/>
    </w:p>
    <w:p>
      <w:pPr>
        <w:spacing w:lineRule="auto" w:line="360" w:after="0"/>
      </w:pPr>
      <w:r>
        <w:rPr>
          <w:rFonts w:cs="Calibri" w:eastAsia="Calibri"/>
          <w:color w:val="000000"/>
          <w:sz w:val="28"/>
          <w:szCs w:val="28"/>
        </w:rPr>
        <w:t xml:space="preserve">                               </w:t>
      </w:r>
      <w:r/>
    </w:p>
    <w:p>
      <w:pPr>
        <w:ind w:left="-540" w:firstLine="360"/>
        <w:jc w:val="center"/>
        <w:spacing w:lineRule="auto" w:line="360" w:after="0"/>
        <w:rPr>
          <w:rFonts w:ascii="Times New Roman" w:hAnsi="Times New Roman" w:eastAsia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D0D0D"/>
          <w:sz w:val="24"/>
          <w:szCs w:val="24"/>
          <w:lang w:eastAsia="ru-RU"/>
        </w:rPr>
      </w:r>
      <w:r/>
    </w:p>
    <w:p>
      <w:pPr>
        <w:ind w:left="-540" w:firstLine="360"/>
        <w:jc w:val="center"/>
        <w:spacing w:lineRule="auto" w:line="360" w:after="0"/>
      </w:pPr>
      <w:r>
        <w:rPr>
          <w:rFonts w:ascii="Times New Roman" w:hAnsi="Times New Roman" w:eastAsia="Times New Roman"/>
          <w:b/>
          <w:bCs/>
          <w:color w:val="0D0D0D"/>
          <w:sz w:val="24"/>
          <w:szCs w:val="24"/>
          <w:lang w:eastAsia="ru-RU"/>
        </w:rPr>
        <w:t xml:space="preserve">Пояснительная записка</w:t>
      </w:r>
      <w:r/>
    </w:p>
    <w:p>
      <w:pPr>
        <w:ind w:left="-426" w:firstLine="851"/>
        <w:jc w:val="both"/>
        <w:spacing w:lineRule="auto" w:line="360" w:after="0"/>
        <w:rPr>
          <w:rFonts w:ascii="Times New Roman" w:hAnsi="Times New Roman" w:eastAsia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D0D0D"/>
          <w:sz w:val="24"/>
          <w:szCs w:val="24"/>
          <w:lang w:eastAsia="ru-RU"/>
        </w:rPr>
      </w:r>
      <w:r/>
    </w:p>
    <w:p>
      <w:pPr>
        <w:ind w:left="-540" w:firstLine="360"/>
        <w:jc w:val="both"/>
        <w:spacing w:lineRule="auto" w:line="360" w:after="0"/>
        <w:rPr>
          <w:rFonts w:ascii="Times New Roman" w:hAnsi="Times New Roman"/>
          <w:color w:val="0D0D0D"/>
          <w:sz w:val="24"/>
          <w:szCs w:val="24"/>
          <w:shd w:val="clear" w:fill="FFFFFF" w:color="FFFFFF"/>
        </w:rPr>
      </w:pPr>
      <w:r>
        <w:rPr>
          <w:rFonts w:ascii="Times New Roman" w:hAnsi="Times New Roman"/>
          <w:color w:val="0D0D0D"/>
          <w:sz w:val="24"/>
          <w:szCs w:val="24"/>
          <w:shd w:val="clear" w:fill="FFFFFF" w:color="FFFFFF"/>
        </w:rPr>
        <w:t xml:space="preserve">Рабочая программа курса «Окружающий природный мир» для обучающихся 4Б  класса составлена в </w:t>
      </w:r>
      <w:r>
        <w:rPr>
          <w:rFonts w:ascii="Times New Roman" w:hAnsi="Times New Roman"/>
          <w:color w:val="0D0D0D"/>
          <w:sz w:val="24"/>
          <w:szCs w:val="24"/>
          <w:shd w:val="clear" w:fill="FFFFFF" w:color="FFFFFF"/>
        </w:rPr>
        <w:t xml:space="preserve">соответствии с требованиями ФГОС образования обучающихся с умеренной степенью умственной отсталости (интеллектуальными нарушениями), АООП школы (вариант 2), учебного плана и годового календарного графика на 2020-2021 уч.г. </w:t>
      </w:r>
      <w:r/>
    </w:p>
    <w:p>
      <w:pPr>
        <w:pStyle w:val="834"/>
        <w:ind w:left="-426"/>
        <w:jc w:val="both"/>
        <w:spacing w:lineRule="auto" w:line="360"/>
        <w:rPr>
          <w:rFonts w:ascii="Times New Roman" w:hAnsi="Times New Roman" w:eastAsia="Calibri"/>
          <w:color w:val="0D0D0D"/>
          <w:sz w:val="24"/>
          <w:szCs w:val="24"/>
        </w:rPr>
      </w:pPr>
      <w:r>
        <w:rPr>
          <w:rFonts w:ascii="Times New Roman" w:hAnsi="Times New Roman" w:eastAsia="Calibri"/>
          <w:color w:val="0D0D0D"/>
          <w:sz w:val="24"/>
          <w:szCs w:val="24"/>
        </w:rPr>
        <w:t xml:space="preserve">В учебном плане коррекционный ку</w:t>
      </w:r>
      <w:r>
        <w:rPr>
          <w:rFonts w:ascii="Times New Roman" w:hAnsi="Times New Roman" w:eastAsia="Calibri"/>
          <w:color w:val="0D0D0D"/>
          <w:sz w:val="24"/>
          <w:szCs w:val="24"/>
        </w:rPr>
        <w:t xml:space="preserve">рс «Окружающий природный мир» представлен с 1 по 12 год обучения. В 4 классе программа рассчитана на 68  часов в год (2 часа в неделю). </w:t>
      </w:r>
      <w:r/>
    </w:p>
    <w:p>
      <w:pPr>
        <w:spacing w:lineRule="auto" w:line="360" w:after="0"/>
        <w:tabs>
          <w:tab w:val="left" w:pos="6168" w:leader="none"/>
        </w:tabs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1 четверть-18 уроков;</w:t>
      </w:r>
      <w:r/>
    </w:p>
    <w:p>
      <w:pPr>
        <w:spacing w:lineRule="auto" w:line="360" w:after="0"/>
        <w:tabs>
          <w:tab w:val="left" w:pos="6168" w:leader="none"/>
        </w:tabs>
      </w:pPr>
      <w:r>
        <w:rPr>
          <w:rFonts w:ascii="Times New Roman" w:hAnsi="Times New Roman"/>
          <w:color w:val="0D0D0D"/>
          <w:sz w:val="24"/>
          <w:szCs w:val="24"/>
        </w:rPr>
        <w:t xml:space="preserve">2 четверть-12 уроков;</w:t>
      </w:r>
      <w:r/>
    </w:p>
    <w:p>
      <w:pPr>
        <w:spacing w:lineRule="auto" w:line="360" w:after="0"/>
        <w:tabs>
          <w:tab w:val="left" w:pos="6168" w:leader="none"/>
        </w:tabs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3 четверть-22 уроков;</w:t>
      </w:r>
      <w:r/>
    </w:p>
    <w:p>
      <w:pPr>
        <w:spacing w:lineRule="auto" w:line="360" w:after="0"/>
        <w:tabs>
          <w:tab w:val="left" w:pos="6168" w:leader="none"/>
        </w:tabs>
      </w:pPr>
      <w:r>
        <w:rPr>
          <w:rFonts w:ascii="Times New Roman" w:hAnsi="Times New Roman"/>
          <w:color w:val="0D0D0D"/>
          <w:sz w:val="24"/>
          <w:szCs w:val="24"/>
        </w:rPr>
        <w:t xml:space="preserve">4 четверть-16 уроков;</w:t>
      </w:r>
      <w:r/>
    </w:p>
    <w:p>
      <w:pPr>
        <w:pStyle w:val="834"/>
        <w:ind w:left="-426"/>
        <w:jc w:val="both"/>
        <w:spacing w:lineRule="auto" w:line="360"/>
        <w:rPr>
          <w:rFonts w:ascii="Times New Roman" w:hAnsi="Times New Roman" w:eastAsia="Calibri"/>
          <w:color w:val="0D0D0D"/>
          <w:sz w:val="24"/>
          <w:szCs w:val="24"/>
        </w:rPr>
      </w:pPr>
      <w:r>
        <w:rPr>
          <w:rFonts w:ascii="Times New Roman" w:hAnsi="Times New Roman" w:eastAsia="Calibri"/>
          <w:color w:val="0D0D0D"/>
          <w:sz w:val="24"/>
          <w:szCs w:val="24"/>
        </w:rPr>
        <w:t xml:space="preserve">Изучение курса направлено на до</w:t>
      </w:r>
      <w:r>
        <w:rPr>
          <w:rFonts w:ascii="Times New Roman" w:hAnsi="Times New Roman" w:eastAsia="Calibri"/>
          <w:color w:val="0D0D0D"/>
          <w:sz w:val="24"/>
          <w:szCs w:val="24"/>
        </w:rPr>
        <w:t xml:space="preserve">стижение следующих целей и задач:</w:t>
      </w:r>
      <w:r/>
    </w:p>
    <w:p>
      <w:pPr>
        <w:jc w:val="both"/>
        <w:spacing w:lineRule="auto" w:line="360" w:after="0"/>
        <w:tabs>
          <w:tab w:val="left" w:pos="6168" w:leader="none"/>
        </w:tabs>
      </w:pPr>
      <w:r>
        <w:rPr>
          <w:rFonts w:ascii="Times New Roman" w:hAnsi="Times New Roman"/>
          <w:b/>
          <w:color w:val="0D0D0D"/>
          <w:sz w:val="24"/>
          <w:szCs w:val="24"/>
        </w:rPr>
        <w:t xml:space="preserve">Цель обучения</w:t>
      </w:r>
      <w:r>
        <w:rPr>
          <w:rFonts w:ascii="Times New Roman" w:hAnsi="Times New Roman"/>
          <w:i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 xml:space="preserve">– формирование представлений о живой и неживой природе, о взаимодействии человека с природой, бережного отношения к природе.</w:t>
      </w:r>
      <w:r/>
    </w:p>
    <w:p>
      <w:pPr>
        <w:jc w:val="both"/>
        <w:spacing w:lineRule="auto" w:line="360" w:after="0"/>
        <w:tabs>
          <w:tab w:val="left" w:pos="6168" w:leader="none"/>
        </w:tabs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 xml:space="preserve">Задачи:</w:t>
      </w:r>
      <w:r/>
    </w:p>
    <w:p>
      <w:pPr>
        <w:jc w:val="both"/>
        <w:spacing w:lineRule="auto" w:line="360" w:after="0"/>
        <w:tabs>
          <w:tab w:val="left" w:pos="6168" w:leader="none"/>
        </w:tabs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-Формирование явлений и представлений о явлениях и объектах неживой </w:t>
      </w:r>
      <w:r>
        <w:rPr>
          <w:rFonts w:ascii="Times New Roman" w:hAnsi="Times New Roman"/>
          <w:color w:val="0D0D0D"/>
          <w:sz w:val="24"/>
          <w:szCs w:val="24"/>
        </w:rPr>
        <w:t xml:space="preserve">природы.</w:t>
      </w:r>
      <w:r/>
    </w:p>
    <w:p>
      <w:pPr>
        <w:jc w:val="both"/>
        <w:spacing w:lineRule="auto" w:line="360" w:after="0"/>
        <w:tabs>
          <w:tab w:val="left" w:pos="6168" w:leader="none"/>
        </w:tabs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-Формирование представлений о временах года, природных явлениях;</w:t>
      </w:r>
      <w:r/>
    </w:p>
    <w:p>
      <w:pPr>
        <w:jc w:val="both"/>
        <w:spacing w:lineRule="auto" w:line="360" w:after="0"/>
        <w:tabs>
          <w:tab w:val="left" w:pos="6168" w:leader="none"/>
        </w:tabs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-Формирование представлений о деревьях, ягодах и фруктах, грибах, овощах;</w:t>
      </w:r>
      <w:r/>
    </w:p>
    <w:p>
      <w:pPr>
        <w:jc w:val="both"/>
        <w:spacing w:lineRule="auto" w:line="360" w:after="0"/>
        <w:tabs>
          <w:tab w:val="left" w:pos="6168" w:leader="none"/>
        </w:tabs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-Формирование представлений о диких и домашних животных, птицах;</w:t>
      </w:r>
      <w:r/>
    </w:p>
    <w:p>
      <w:pPr>
        <w:ind w:left="-426"/>
        <w:jc w:val="both"/>
        <w:spacing w:lineRule="auto" w:line="360" w:after="0"/>
      </w:pPr>
      <w:r>
        <w:rPr>
          <w:rFonts w:ascii="Times New Roman" w:hAnsi="Times New Roman"/>
          <w:color w:val="0D0D0D"/>
          <w:sz w:val="24"/>
          <w:szCs w:val="24"/>
        </w:rPr>
        <w:t xml:space="preserve">Изучение предмета «Природный окружающий мир</w:t>
      </w:r>
      <w:r>
        <w:rPr>
          <w:rFonts w:ascii="Times New Roman" w:hAnsi="Times New Roman"/>
          <w:color w:val="0D0D0D"/>
          <w:sz w:val="24"/>
          <w:szCs w:val="24"/>
        </w:rPr>
        <w:t xml:space="preserve">» направлено на формирование полноценного восприятия окружающей действительности. Программно-методический материал включает </w:t>
      </w:r>
      <w:r>
        <w:rPr>
          <w:rFonts w:ascii="Times New Roman" w:hAnsi="Times New Roman"/>
          <w:b/>
          <w:color w:val="0D0D0D"/>
          <w:sz w:val="24"/>
          <w:szCs w:val="24"/>
        </w:rPr>
        <w:t xml:space="preserve">2 раздела:</w:t>
      </w:r>
      <w:r/>
    </w:p>
    <w:p>
      <w:pPr>
        <w:pStyle w:val="839"/>
        <w:numPr>
          <w:ilvl w:val="0"/>
          <w:numId w:val="1"/>
        </w:numPr>
        <w:jc w:val="both"/>
        <w:spacing w:lineRule="auto" w:line="360" w:after="0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«Временные представления»;</w:t>
      </w:r>
      <w:r/>
    </w:p>
    <w:p>
      <w:pPr>
        <w:pStyle w:val="839"/>
        <w:numPr>
          <w:ilvl w:val="0"/>
          <w:numId w:val="1"/>
        </w:numPr>
        <w:jc w:val="both"/>
        <w:spacing w:lineRule="auto" w:line="360" w:after="0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«Животный мир»;</w:t>
      </w:r>
      <w:r/>
    </w:p>
    <w:p>
      <w:pPr>
        <w:pStyle w:val="839"/>
        <w:numPr>
          <w:ilvl w:val="0"/>
          <w:numId w:val="1"/>
        </w:numPr>
        <w:jc w:val="both"/>
        <w:spacing w:lineRule="auto" w:line="360" w:after="0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«Растительный мир».</w:t>
      </w:r>
      <w:r/>
    </w:p>
    <w:p>
      <w:pPr>
        <w:ind w:left="-142" w:hanging="284"/>
        <w:jc w:val="both"/>
        <w:spacing w:lineRule="auto" w:line="360" w:after="0"/>
        <w:rPr>
          <w:rFonts w:ascii="Times New Roman" w:hAnsi="Times New Roman" w:eastAsia="Calibri"/>
          <w:color w:val="0D0D0D"/>
          <w:sz w:val="24"/>
          <w:szCs w:val="24"/>
        </w:rPr>
      </w:pPr>
      <w:r>
        <w:rPr>
          <w:rFonts w:ascii="Times New Roman" w:hAnsi="Times New Roman" w:eastAsia="Calibri"/>
          <w:color w:val="0D0D0D"/>
          <w:sz w:val="24"/>
          <w:szCs w:val="24"/>
        </w:rPr>
        <w:t xml:space="preserve">               Содержание каждого раздела представлено по </w:t>
      </w:r>
      <w:r>
        <w:rPr>
          <w:rFonts w:ascii="Times New Roman" w:hAnsi="Times New Roman" w:eastAsia="Calibri"/>
          <w:color w:val="0D0D0D"/>
          <w:sz w:val="24"/>
          <w:szCs w:val="24"/>
        </w:rPr>
        <w:t xml:space="preserve">принципу от простого к сложному. Основные виды учебной деятельности: рассматривание иллюстраций и беседа по ним,  подвижные игры,  изготовление аппликаций.</w:t>
      </w:r>
      <w:r/>
    </w:p>
    <w:p>
      <w:pPr>
        <w:ind w:firstLine="709"/>
        <w:jc w:val="both"/>
        <w:spacing w:lineRule="auto" w:line="360" w:after="0"/>
      </w:pPr>
      <w:r>
        <w:rPr>
          <w:rFonts w:ascii="Times New Roman" w:hAnsi="Times New Roman"/>
          <w:b/>
          <w:color w:val="0D0D0D"/>
          <w:sz w:val="24"/>
          <w:szCs w:val="24"/>
          <w:lang w:eastAsia="ru-RU"/>
        </w:rPr>
        <w:t xml:space="preserve">Личностными результатами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 изучения курса во 4  классе является: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- Принятие контакта, инициированного 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взрослым;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- Ориентация в учебной среде класса;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- Планирование учебного дня;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- Поддержание правильной позы во время занятия;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- Подражание действиям с предметами;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- Выполнение простых речевых инструкций;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- Принятие помощи взрослого на групповом занятии;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Выполнение задания по подражанию;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- Выполнение задания по образцу;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-Обучение в группе сверстников;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- Выполнение задания полностью (от начала до конца);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- Способность сидеть за партой в течение определенного времени;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</w:r>
      <w:r/>
    </w:p>
    <w:p>
      <w:pPr>
        <w:ind w:firstLine="644"/>
        <w:jc w:val="both"/>
        <w:spacing w:lineRule="auto" w:line="360" w:after="0"/>
      </w:pPr>
      <w:r>
        <w:rPr>
          <w:rFonts w:ascii="Times New Roman" w:hAnsi="Times New Roman"/>
          <w:b/>
          <w:color w:val="0D0D0D"/>
          <w:sz w:val="24"/>
          <w:szCs w:val="24"/>
        </w:rPr>
        <w:t xml:space="preserve">Предметными результатами</w:t>
      </w:r>
      <w:r>
        <w:rPr>
          <w:rFonts w:ascii="Times New Roman" w:hAnsi="Times New Roman"/>
          <w:color w:val="0D0D0D"/>
          <w:sz w:val="24"/>
          <w:szCs w:val="24"/>
        </w:rPr>
        <w:t xml:space="preserve">:</w:t>
      </w:r>
      <w:r/>
    </w:p>
    <w:p>
      <w:pPr>
        <w:ind w:firstLine="644"/>
        <w:jc w:val="both"/>
        <w:spacing w:lineRule="auto" w:line="360" w:after="0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-иметь </w:t>
      </w:r>
      <w:r>
        <w:rPr>
          <w:rFonts w:ascii="Times New Roman" w:hAnsi="Times New Roman"/>
          <w:color w:val="0D0D0D"/>
          <w:sz w:val="24"/>
          <w:szCs w:val="24"/>
        </w:rPr>
        <w:t xml:space="preserve">представление о частях суток, неделе, годе, временах года, явлениях природы, погоде текущего дня;</w:t>
      </w:r>
      <w:r/>
    </w:p>
    <w:p>
      <w:pPr>
        <w:ind w:firstLine="644"/>
        <w:jc w:val="both"/>
        <w:spacing w:lineRule="auto" w:line="360" w:after="0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-иметь представление о животном, домашних животных, диких животных, животных обитающих в природных зонах холодного и жаркого пояса,  птице, домашних птицах, п</w:t>
      </w:r>
      <w:r>
        <w:rPr>
          <w:rFonts w:ascii="Times New Roman" w:hAnsi="Times New Roman"/>
          <w:color w:val="0D0D0D"/>
          <w:sz w:val="24"/>
          <w:szCs w:val="24"/>
        </w:rPr>
        <w:t xml:space="preserve">ерелётных и зимующих птицах, водоплавающих птицах,  рыбе, речных рыбах, насекомых морских обитателях;</w:t>
      </w:r>
      <w:r/>
    </w:p>
    <w:p>
      <w:pPr>
        <w:ind w:firstLine="644"/>
        <w:jc w:val="both"/>
        <w:spacing w:lineRule="auto" w:line="360" w:after="0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-иметь представление о растениях, деревьях;</w:t>
      </w:r>
      <w:r/>
    </w:p>
    <w:p>
      <w:pPr>
        <w:ind w:left="1004"/>
        <w:jc w:val="both"/>
        <w:spacing w:lineRule="auto" w:line="360" w:after="0"/>
        <w:rPr>
          <w:rFonts w:ascii="Times New Roman" w:hAnsi="Times New Roman" w:eastAsia="Calibri"/>
          <w:b/>
          <w:color w:val="0D0D0D"/>
          <w:sz w:val="24"/>
          <w:szCs w:val="24"/>
        </w:rPr>
      </w:pPr>
      <w:r>
        <w:rPr>
          <w:rFonts w:ascii="Times New Roman" w:hAnsi="Times New Roman" w:eastAsia="Calibri"/>
          <w:b/>
          <w:color w:val="0D0D0D"/>
          <w:sz w:val="24"/>
          <w:szCs w:val="24"/>
        </w:rPr>
        <w:t xml:space="preserve">Система контроля и критерии оценки уровня обученности учащихся:</w:t>
      </w:r>
      <w:r/>
    </w:p>
    <w:p>
      <w:pPr>
        <w:jc w:val="both"/>
        <w:spacing w:lineRule="auto" w:line="360" w:after="0"/>
        <w:rPr>
          <w:rFonts w:ascii="Times New Roman" w:hAnsi="Times New Roman" w:eastAsia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D0D0D"/>
          <w:sz w:val="24"/>
          <w:szCs w:val="24"/>
          <w:lang w:eastAsia="ru-RU"/>
        </w:rPr>
        <w:t xml:space="preserve">Курс имеет безотметочную  систему прохождения </w:t>
      </w:r>
      <w:r>
        <w:rPr>
          <w:rFonts w:ascii="Times New Roman" w:hAnsi="Times New Roman" w:eastAsia="Times New Roman"/>
          <w:color w:val="0D0D0D"/>
          <w:sz w:val="24"/>
          <w:szCs w:val="24"/>
          <w:lang w:eastAsia="ru-RU"/>
        </w:rPr>
        <w:t xml:space="preserve">материала.</w:t>
      </w:r>
      <w:r/>
    </w:p>
    <w:p>
      <w:pPr>
        <w:ind w:left="1004"/>
        <w:jc w:val="both"/>
        <w:spacing w:lineRule="auto" w:line="360" w:after="0"/>
        <w:rPr>
          <w:rFonts w:ascii="Times New Roman" w:hAnsi="Times New Roman" w:eastAsia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D0D0D"/>
          <w:sz w:val="24"/>
          <w:szCs w:val="24"/>
          <w:lang w:eastAsia="ru-RU"/>
        </w:rPr>
      </w:r>
      <w:r/>
    </w:p>
    <w:tbl>
      <w:tblPr>
        <w:tblW w:w="14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6699"/>
        <w:gridCol w:w="4678"/>
      </w:tblGrid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jc w:val="both"/>
              <w:spacing w:lineRule="auto" w:line="360" w:after="0"/>
              <w:widowControl/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  <w:t xml:space="preserve">Вид контроля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99" w:type="dxa"/>
            <w:textDirection w:val="lrTb"/>
            <w:noWrap w:val="false"/>
          </w:tcPr>
          <w:p>
            <w:pPr>
              <w:jc w:val="both"/>
              <w:spacing w:lineRule="auto" w:line="360" w:after="0"/>
              <w:widowControl/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  <w:t xml:space="preserve">Форма и методы контроля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8" w:type="dxa"/>
            <w:textDirection w:val="lrTb"/>
            <w:noWrap w:val="false"/>
          </w:tcPr>
          <w:p>
            <w:pPr>
              <w:jc w:val="both"/>
              <w:spacing w:lineRule="auto" w:line="360" w:after="0"/>
              <w:widowControl/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  <w:t xml:space="preserve">Сроки проведения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jc w:val="both"/>
              <w:spacing w:lineRule="auto" w:line="360" w:after="0"/>
              <w:widowControl/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  <w:t xml:space="preserve">Входной</w:t>
            </w:r>
            <w:r/>
          </w:p>
          <w:p>
            <w:pPr>
              <w:jc w:val="both"/>
              <w:spacing w:lineRule="auto" w:line="360" w:after="0"/>
              <w:widowControl/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99" w:type="dxa"/>
            <w:textDirection w:val="lrTb"/>
            <w:noWrap w:val="false"/>
          </w:tcPr>
          <w:p>
            <w:pPr>
              <w:jc w:val="both"/>
              <w:spacing w:lineRule="auto" w:line="360" w:after="0"/>
              <w:widowControl/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  <w:t xml:space="preserve">Диагностика уровня представлений об окружающем природном мире на начало года 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8" w:type="dxa"/>
            <w:textDirection w:val="lrTb"/>
            <w:noWrap w:val="false"/>
          </w:tcPr>
          <w:p>
            <w:pPr>
              <w:jc w:val="both"/>
              <w:spacing w:lineRule="auto" w:line="360" w:after="0"/>
              <w:widowControl/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  <w:t xml:space="preserve">1-2 неделя сентября </w:t>
            </w:r>
            <w:r/>
          </w:p>
        </w:tc>
      </w:tr>
      <w:tr>
        <w:trPr>
          <w:trHeight w:val="1375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jc w:val="both"/>
              <w:spacing w:lineRule="auto" w:line="360" w:after="0"/>
              <w:widowControl/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  <w:t xml:space="preserve">Текущий</w:t>
            </w:r>
            <w:r/>
          </w:p>
          <w:p>
            <w:pPr>
              <w:jc w:val="both"/>
              <w:spacing w:lineRule="auto" w:line="360" w:after="0"/>
              <w:widowControl/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99" w:type="dxa"/>
            <w:textDirection w:val="lrTb"/>
            <w:noWrap w:val="false"/>
          </w:tcPr>
          <w:p>
            <w:pPr>
              <w:jc w:val="both"/>
              <w:spacing w:lineRule="auto" w:line="360" w:after="0"/>
              <w:widowControl/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  <w:t xml:space="preserve">Устный опрос обучающихся</w:t>
            </w:r>
            <w:r/>
          </w:p>
          <w:p>
            <w:pPr>
              <w:jc w:val="both"/>
              <w:spacing w:lineRule="auto" w:line="360" w:after="0"/>
              <w:widowControl/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  <w:t xml:space="preserve">Творческие и практические работы, наблюдение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8" w:type="dxa"/>
            <w:textDirection w:val="lrTb"/>
            <w:noWrap w:val="false"/>
          </w:tcPr>
          <w:p>
            <w:pPr>
              <w:jc w:val="both"/>
              <w:spacing w:lineRule="auto" w:line="360" w:after="0"/>
              <w:widowControl/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  <w:t xml:space="preserve">Первое полугодие учебного года</w:t>
            </w:r>
            <w:r/>
          </w:p>
        </w:tc>
      </w:tr>
      <w:tr>
        <w:trPr>
          <w:trHeight w:val="1375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jc w:val="both"/>
              <w:spacing w:lineRule="auto" w:line="360" w:after="0"/>
              <w:widowControl/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  <w:t xml:space="preserve">Промежуточный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99" w:type="dxa"/>
            <w:textDirection w:val="lrTb"/>
            <w:noWrap w:val="false"/>
          </w:tcPr>
          <w:p>
            <w:pPr>
              <w:jc w:val="both"/>
              <w:spacing w:lineRule="auto" w:line="360" w:after="0"/>
              <w:widowControl/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  <w:t xml:space="preserve">Устный опрос обучающихся</w:t>
            </w:r>
            <w:r/>
          </w:p>
          <w:p>
            <w:pPr>
              <w:jc w:val="both"/>
              <w:spacing w:lineRule="auto" w:line="360" w:after="0"/>
              <w:widowControl/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  <w:t xml:space="preserve">Творческие и практические работы, наблюдение, диагностика уровня представлений об окружающем природном мире.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8" w:type="dxa"/>
            <w:textDirection w:val="lrTb"/>
            <w:noWrap w:val="false"/>
          </w:tcPr>
          <w:p>
            <w:pPr>
              <w:jc w:val="both"/>
              <w:spacing w:lineRule="auto" w:line="360" w:after="0"/>
              <w:widowControl/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color w:val="0D0D0D"/>
                <w:sz w:val="24"/>
                <w:szCs w:val="24"/>
              </w:rPr>
              <w:t xml:space="preserve">Второе полугодие учебного года</w:t>
            </w:r>
            <w:r/>
          </w:p>
        </w:tc>
      </w:tr>
    </w:tbl>
    <w:p>
      <w:pPr>
        <w:pStyle w:val="834"/>
        <w:ind w:left="-567"/>
        <w:jc w:val="both"/>
        <w:spacing w:lineRule="auto" w:line="360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 </w:t>
      </w:r>
      <w:r/>
    </w:p>
    <w:p>
      <w:pPr>
        <w:pStyle w:val="834"/>
        <w:ind w:left="-567"/>
        <w:jc w:val="both"/>
        <w:spacing w:lineRule="auto" w:line="360"/>
      </w:pPr>
      <w:r>
        <w:rPr>
          <w:rFonts w:ascii="Times New Roman" w:hAnsi="Times New Roman"/>
          <w:i/>
          <w:color w:val="0D0D0D"/>
          <w:sz w:val="24"/>
          <w:szCs w:val="24"/>
          <w:lang w:eastAsia="ru-RU"/>
        </w:rPr>
        <w:t xml:space="preserve">Текущая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 аттестация обучающегося включает в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 себя полугодовое оценивание результатов освоения курса «Окружающий природный мир», включенного в СИПР.</w:t>
      </w:r>
      <w:r/>
    </w:p>
    <w:p>
      <w:pPr>
        <w:pStyle w:val="834"/>
        <w:ind w:left="-567"/>
        <w:jc w:val="both"/>
        <w:spacing w:lineRule="auto" w:line="360"/>
      </w:pPr>
      <w:r>
        <w:rPr>
          <w:rFonts w:ascii="Times New Roman" w:hAnsi="Times New Roman"/>
          <w:i/>
          <w:color w:val="0D0D0D"/>
          <w:sz w:val="24"/>
          <w:szCs w:val="24"/>
          <w:lang w:eastAsia="ru-RU"/>
        </w:rPr>
        <w:t xml:space="preserve">Промежуточная 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(годовая) аттестация представляет собой оценку результатов освоения курса «Развитие психомоторики», включенного в СИПР, и развития жизненн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ых компетенций ребенка по итогам учебного года.</w:t>
      </w:r>
      <w:r/>
    </w:p>
    <w:p>
      <w:pPr>
        <w:pStyle w:val="834"/>
        <w:ind w:left="-567"/>
        <w:jc w:val="both"/>
        <w:spacing w:lineRule="auto" w:line="360"/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Показатели оценки достижений обучающегося планируемых результатов освоения курса</w:t>
      </w:r>
      <w:r>
        <w:rPr>
          <w:rFonts w:ascii="Times New Roman" w:hAnsi="Times New Roman"/>
          <w:i/>
          <w:color w:val="0D0D0D"/>
          <w:sz w:val="24"/>
          <w:szCs w:val="24"/>
          <w:lang w:eastAsia="ru-RU"/>
        </w:rPr>
        <w:t xml:space="preserve">:</w:t>
      </w:r>
      <w:r/>
    </w:p>
    <w:p>
      <w:pPr>
        <w:spacing w:after="100" w:before="100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Средства мониторинга и оценки динамики обучения.</w:t>
      </w:r>
      <w:r/>
    </w:p>
    <w:p>
      <w:pPr>
        <w:spacing w:after="100" w:before="1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Оценка выявленных результатов обучения осуществляется в оценочных </w:t>
      </w:r>
      <w:r>
        <w:rPr>
          <w:rFonts w:ascii="Times New Roman" w:hAnsi="Times New Roman"/>
          <w:color w:val="000000"/>
          <w:sz w:val="24"/>
          <w:szCs w:val="24"/>
        </w:rPr>
        <w:t xml:space="preserve">показателях, основанных на качественных и количественных (бальных) критериях по итогам выполняемых практических действий:</w:t>
      </w:r>
      <w:r/>
    </w:p>
    <w:p>
      <w:pPr>
        <w:spacing w:after="100" w:before="10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Уровни освоения (выполнения) действий / операций</w:t>
      </w:r>
      <w:r/>
    </w:p>
    <w:p>
      <w:pPr>
        <w:spacing w:before="1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 Пассивное участие / соучастие.</w:t>
      </w:r>
      <w:r/>
    </w:p>
    <w:p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отказ от выполнения действия / протест – 0 баллов</w:t>
      </w:r>
      <w:r/>
    </w:p>
    <w:p>
      <w:pPr>
        <w:spacing w:after="1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действие выполняется взрослым (ребенок позволяет что-либо сделать с ним) – 1 балл</w:t>
      </w:r>
      <w:r/>
    </w:p>
    <w:p>
      <w:pPr>
        <w:spacing w:after="100" w:before="1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 Активное участие/действие выполняется ребёнком:</w:t>
      </w:r>
      <w:r/>
    </w:p>
    <w:p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со значительной помощью взрослого – 2 балла</w:t>
      </w:r>
      <w:r/>
    </w:p>
    <w:p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 частичной помощью взрослого  - 3 балл</w:t>
      </w:r>
      <w:r/>
    </w:p>
    <w:p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 подражанию (П)</w:t>
      </w:r>
      <w:r/>
    </w:p>
    <w:p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по образцу </w:t>
      </w:r>
      <w:r>
        <w:rPr>
          <w:rFonts w:ascii="Times New Roman" w:hAnsi="Times New Roman"/>
          <w:color w:val="000000"/>
          <w:sz w:val="24"/>
          <w:szCs w:val="24"/>
        </w:rPr>
        <w:t xml:space="preserve">(О)</w:t>
      </w:r>
      <w:r/>
    </w:p>
    <w:p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самостоятельно с ошибками - 4 балла</w:t>
      </w:r>
      <w:r/>
    </w:p>
    <w:p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самостоятельно без ошибок – 5 баллов</w:t>
      </w:r>
      <w:r/>
    </w:p>
    <w:p>
      <w:pPr>
        <w:spacing w:after="100" w:before="10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Сформированность  представлений</w:t>
      </w:r>
      <w:r/>
    </w:p>
    <w:p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не выявить наличие представлений (?)</w:t>
      </w:r>
      <w:r/>
    </w:p>
    <w:p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представление отсутствует – 0 баллов</w:t>
      </w:r>
      <w:r/>
    </w:p>
    <w:p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использование по прямой подсказке – 2 балла</w:t>
      </w:r>
      <w:r/>
    </w:p>
    <w:p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использование с к</w:t>
      </w:r>
      <w:r>
        <w:rPr>
          <w:rFonts w:ascii="Times New Roman" w:hAnsi="Times New Roman"/>
          <w:color w:val="000000"/>
          <w:sz w:val="24"/>
          <w:szCs w:val="24"/>
        </w:rPr>
        <w:t xml:space="preserve">освенной подсказкой (изображение) – 3 балла</w:t>
      </w:r>
      <w:r/>
    </w:p>
    <w:p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самостоятельное использование с ошибками - 4 балла</w:t>
      </w:r>
      <w:r/>
    </w:p>
    <w:p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самостоятельное использование без ошибок (представление сформировано) – 5 баллов</w:t>
      </w:r>
      <w:r/>
    </w:p>
    <w:p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/>
    </w:p>
    <w:p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Узнавание объекта</w:t>
      </w:r>
      <w:r/>
    </w:p>
    <w:p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не узнает объект – 0 баллов</w:t>
      </w:r>
      <w:r/>
    </w:p>
    <w:p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со значительной помощью </w:t>
      </w:r>
      <w:r>
        <w:rPr>
          <w:rFonts w:ascii="Times New Roman" w:hAnsi="Times New Roman"/>
          <w:color w:val="000000"/>
          <w:sz w:val="24"/>
          <w:szCs w:val="24"/>
        </w:rPr>
        <w:t xml:space="preserve">взрослого – 2 балла</w:t>
      </w:r>
      <w:r/>
    </w:p>
    <w:p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 частичной помощью взрослого – 3 балла</w:t>
      </w:r>
      <w:r/>
    </w:p>
    <w:p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узнает объект – 5 баллов</w:t>
      </w:r>
      <w:r/>
    </w:p>
    <w:p>
      <w:pPr>
        <w:spacing w:after="100" w:before="100"/>
      </w:pP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Реакция на воздействие:</w:t>
      </w:r>
      <w:r/>
    </w:p>
    <w:p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негативная реакция – 0 баллов (НГ)</w:t>
      </w:r>
      <w:r/>
    </w:p>
    <w:p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нейтральная реакция -  1 балл (НР)</w:t>
      </w:r>
      <w:r/>
    </w:p>
    <w:p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положительная реакция – 3 балла (ПР)</w:t>
      </w:r>
      <w:r/>
    </w:p>
    <w:p>
      <w:pPr>
        <w:pStyle w:val="834"/>
        <w:ind w:left="-567"/>
        <w:jc w:val="both"/>
        <w:spacing w:lineRule="auto" w:line="360"/>
        <w:rPr>
          <w:rFonts w:ascii="Times New Roman" w:hAnsi="Times New Roman"/>
          <w:i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D0D0D"/>
          <w:sz w:val="24"/>
          <w:szCs w:val="24"/>
          <w:lang w:eastAsia="ru-RU"/>
        </w:rPr>
      </w:r>
      <w:r/>
    </w:p>
    <w:p>
      <w:pPr>
        <w:ind w:left="-540" w:firstLine="360"/>
        <w:jc w:val="both"/>
        <w:spacing w:lineRule="auto" w:line="360" w:after="0"/>
      </w:pPr>
      <w:r>
        <w:rPr>
          <w:rFonts w:ascii="Times New Roman" w:hAnsi="Times New Roman" w:eastAsia="Calibri"/>
          <w:color w:val="0D0D0D"/>
          <w:sz w:val="24"/>
          <w:szCs w:val="24"/>
        </w:rPr>
        <w:t xml:space="preserve">Для реализации курса </w:t>
      </w:r>
      <w:r>
        <w:rPr>
          <w:rFonts w:ascii="Times New Roman" w:hAnsi="Times New Roman" w:eastAsia="Calibri"/>
          <w:color w:val="0D0D0D"/>
          <w:sz w:val="24"/>
          <w:szCs w:val="24"/>
        </w:rPr>
        <w:t xml:space="preserve">необходимо специальное материально-техническое оснащение, включающее: </w:t>
      </w:r>
      <w:r>
        <w:rPr>
          <w:rFonts w:ascii="Times New Roman" w:hAnsi="Times New Roman"/>
          <w:color w:val="0D0D0D"/>
          <w:sz w:val="24"/>
          <w:szCs w:val="24"/>
        </w:rPr>
        <w:t xml:space="preserve">объекты природы: фрукты, ягоды, овощи, гербарий, наглядный изобразительный материал (фотографии, рисунки для демонстрации обучающимся); муляжи овощей, фруктов, грибов, </w:t>
      </w:r>
      <w:r>
        <w:rPr>
          <w:rFonts w:ascii="Times New Roman" w:hAnsi="Times New Roman"/>
          <w:color w:val="0D0D0D"/>
          <w:sz w:val="24"/>
          <w:szCs w:val="24"/>
        </w:rPr>
        <w:t xml:space="preserve">объектов природы д</w:t>
      </w:r>
      <w:r>
        <w:rPr>
          <w:rFonts w:ascii="Times New Roman" w:hAnsi="Times New Roman"/>
          <w:color w:val="0D0D0D"/>
          <w:sz w:val="24"/>
          <w:szCs w:val="24"/>
        </w:rPr>
        <w:t xml:space="preserve">ля раскрашивания, вырезания, наклеивания и другой материал.</w:t>
      </w:r>
      <w:r>
        <w:rPr>
          <w:rFonts w:ascii="Times New Roman" w:hAnsi="Times New Roman" w:eastAsia="Times New Roman"/>
          <w:b/>
          <w:color w:val="0D0D0D"/>
          <w:sz w:val="24"/>
          <w:szCs w:val="24"/>
          <w:lang w:eastAsia="ru-RU"/>
        </w:rPr>
        <w:t xml:space="preserve">         </w:t>
      </w:r>
      <w:r/>
    </w:p>
    <w:p>
      <w:pPr>
        <w:spacing w:before="120"/>
        <w:shd w:val="clear" w:fill="FFFFFF" w:color="FFFFFF"/>
      </w:pPr>
      <w:r>
        <w:rPr>
          <w:rFonts w:ascii="Times New Roman" w:hAnsi="Times New Roman" w:eastAsia="Times New Roman"/>
          <w:b/>
          <w:color w:val="0D0D0D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В условиях организации дистанционного обучения средствами контроля могут выступать: Интернет - платформа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Zoom</w:t>
      </w:r>
      <w:r>
        <w:rPr>
          <w:rFonts w:ascii="Times New Roman" w:hAnsi="Times New Roman"/>
          <w:color w:val="000000"/>
          <w:sz w:val="24"/>
          <w:szCs w:val="24"/>
        </w:rPr>
        <w:t xml:space="preserve">, Яндекс урок, электронная почта,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Viber</w:t>
      </w:r>
      <w:r>
        <w:rPr>
          <w:rFonts w:ascii="Times New Roman" w:hAnsi="Times New Roman"/>
          <w:color w:val="FF0000"/>
          <w:sz w:val="24"/>
          <w:szCs w:val="24"/>
        </w:rPr>
        <w:t xml:space="preserve">.</w:t>
      </w:r>
      <w:r/>
    </w:p>
    <w:p>
      <w:pPr>
        <w:ind w:left="-540" w:firstLine="360"/>
        <w:jc w:val="both"/>
        <w:spacing w:lineRule="auto" w:line="360" w:after="0"/>
      </w:pPr>
      <w:r>
        <w:rPr>
          <w:rFonts w:ascii="Times New Roman" w:hAnsi="Times New Roman" w:eastAsia="Times New Roman"/>
          <w:b/>
          <w:color w:val="0D0D0D"/>
          <w:sz w:val="24"/>
          <w:szCs w:val="24"/>
          <w:lang w:eastAsia="ru-RU"/>
        </w:rPr>
        <w:t xml:space="preserve">                            </w:t>
      </w:r>
      <w:r/>
    </w:p>
    <w:p>
      <w:pPr>
        <w:ind w:left="600"/>
        <w:jc w:val="both"/>
        <w:spacing w:lineRule="auto" w:line="360" w:after="0"/>
        <w:rPr>
          <w:rFonts w:ascii="Times New Roman" w:hAnsi="Times New Roman" w:eastAsia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D0D0D"/>
          <w:sz w:val="24"/>
          <w:szCs w:val="24"/>
          <w:lang w:eastAsia="ru-RU"/>
        </w:rPr>
        <w:t xml:space="preserve">                                     </w:t>
      </w:r>
      <w:r/>
    </w:p>
    <w:p>
      <w:pPr>
        <w:ind w:left="-851"/>
        <w:jc w:val="center"/>
        <w:spacing w:lineRule="auto" w:line="360" w:after="0"/>
        <w:rPr>
          <w:rFonts w:ascii="Times New Roman" w:hAnsi="Times New Roman" w:eastAsia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D0D0D"/>
          <w:sz w:val="24"/>
          <w:szCs w:val="24"/>
          <w:lang w:eastAsia="ru-RU"/>
        </w:rPr>
        <w:t xml:space="preserve">Список литературы</w:t>
      </w:r>
      <w:r/>
    </w:p>
    <w:p>
      <w:pPr>
        <w:ind w:left="600"/>
        <w:jc w:val="both"/>
        <w:spacing w:lineRule="auto" w:line="360" w:after="0"/>
        <w:rPr>
          <w:rFonts w:ascii="Times New Roman" w:hAnsi="Times New Roman" w:eastAsia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D0D0D"/>
          <w:sz w:val="24"/>
          <w:szCs w:val="24"/>
          <w:lang w:eastAsia="ru-RU"/>
        </w:rPr>
      </w:r>
      <w:r/>
    </w:p>
    <w:tbl>
      <w:tblPr>
        <w:tblW w:w="15359" w:type="dxa"/>
        <w:tblInd w:w="-5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6"/>
        <w:gridCol w:w="1170"/>
        <w:gridCol w:w="3204"/>
        <w:gridCol w:w="3260"/>
        <w:gridCol w:w="4819"/>
      </w:tblGrid>
      <w:tr>
        <w:trPr>
          <w:trHeight w:val="724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06" w:type="dxa"/>
            <w:textDirection w:val="lrTb"/>
            <w:noWrap w:val="false"/>
          </w:tcPr>
          <w:p>
            <w:pPr>
              <w:jc w:val="center"/>
              <w:spacing w:lineRule="auto" w:line="360" w:after="0"/>
              <w:widowControl/>
              <w:rPr>
                <w:rFonts w:ascii="Times New Roman" w:hAnsi="Times New Roman" w:cs="Times New Roman" w:eastAsia="Times New Roman"/>
                <w:b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D0D0D"/>
                <w:sz w:val="24"/>
                <w:szCs w:val="24"/>
                <w:lang w:eastAsia="ru-RU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jc w:val="center"/>
              <w:spacing w:lineRule="auto" w:line="360" w:after="0"/>
              <w:widowControl/>
              <w:rPr>
                <w:rFonts w:ascii="Times New Roman" w:hAnsi="Times New Roman" w:cs="Times New Roman" w:eastAsia="Times New Roman"/>
                <w:b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D0D0D"/>
                <w:sz w:val="24"/>
                <w:szCs w:val="24"/>
                <w:lang w:eastAsia="ru-RU"/>
              </w:rPr>
              <w:t xml:space="preserve">Класс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04" w:type="dxa"/>
            <w:textDirection w:val="lrTb"/>
            <w:noWrap w:val="false"/>
          </w:tcPr>
          <w:p>
            <w:pPr>
              <w:jc w:val="center"/>
              <w:spacing w:lineRule="auto" w:line="360" w:after="0"/>
              <w:widowControl/>
              <w:rPr>
                <w:rFonts w:ascii="Times New Roman" w:hAnsi="Times New Roman" w:cs="Times New Roman" w:eastAsia="Times New Roman"/>
                <w:b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D0D0D"/>
                <w:sz w:val="24"/>
                <w:szCs w:val="24"/>
                <w:lang w:eastAsia="ru-RU"/>
              </w:rPr>
              <w:t xml:space="preserve">Автор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jc w:val="center"/>
              <w:spacing w:lineRule="auto" w:line="360" w:after="0"/>
              <w:widowControl/>
              <w:rPr>
                <w:rFonts w:ascii="Times New Roman" w:hAnsi="Times New Roman" w:cs="Times New Roman" w:eastAsia="Times New Roman"/>
                <w:b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D0D0D"/>
                <w:sz w:val="24"/>
                <w:szCs w:val="24"/>
                <w:lang w:eastAsia="ru-RU"/>
              </w:rPr>
              <w:t xml:space="preserve">Издательство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textDirection w:val="lrTb"/>
            <w:noWrap w:val="false"/>
          </w:tcPr>
          <w:p>
            <w:pPr>
              <w:jc w:val="center"/>
              <w:spacing w:lineRule="auto" w:line="360" w:after="0"/>
              <w:widowControl/>
              <w:rPr>
                <w:rFonts w:ascii="Times New Roman" w:hAnsi="Times New Roman" w:cs="Times New Roman" w:eastAsia="Times New Roman"/>
                <w:b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D0D0D"/>
                <w:sz w:val="24"/>
                <w:szCs w:val="24"/>
                <w:lang w:eastAsia="ru-RU"/>
              </w:rPr>
              <w:t xml:space="preserve">Год издания</w:t>
            </w:r>
            <w:r/>
          </w:p>
        </w:tc>
      </w:tr>
      <w:tr>
        <w:trPr>
          <w:trHeight w:val="1162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06" w:type="dxa"/>
            <w:textDirection w:val="lrTb"/>
            <w:noWrap w:val="false"/>
          </w:tcPr>
          <w:p>
            <w:pPr>
              <w:pStyle w:val="834"/>
              <w:jc w:val="both"/>
              <w:spacing w:lineRule="auto" w:line="360" w:after="0"/>
            </w:pPr>
            <w:r>
              <w:rPr>
                <w:rFonts w:ascii="Times New Roman" w:hAnsi="Times New Roman" w:cs="Times New Roman" w:eastAsia="Calibri"/>
                <w:color w:val="0D0D0D"/>
                <w:sz w:val="24"/>
                <w:szCs w:val="24"/>
                <w:shd w:val="clear" w:fill="FFFFFF" w:color="FFFFFF"/>
              </w:rPr>
              <w:t xml:space="preserve">Учебник «Окружающий мир».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0" w:type="dxa"/>
            <w:textDirection w:val="lrTb"/>
            <w:noWrap w:val="false"/>
          </w:tcPr>
          <w:p>
            <w:pPr>
              <w:pStyle w:val="834"/>
              <w:jc w:val="center"/>
              <w:spacing w:lineRule="auto" w:line="360" w:after="0"/>
              <w:rPr>
                <w:rFonts w:ascii="Times New Roman" w:hAnsi="Times New Roman" w:cs="Times New Roman" w:eastAsia="Calibri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Calibri"/>
                <w:color w:val="0D0D0D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04" w:type="dxa"/>
            <w:textDirection w:val="lrTb"/>
            <w:noWrap w:val="false"/>
          </w:tcPr>
          <w:p>
            <w:pPr>
              <w:pStyle w:val="834"/>
              <w:jc w:val="both"/>
              <w:spacing w:lineRule="auto" w:line="360" w:after="0"/>
              <w:rPr>
                <w:rFonts w:ascii="Times New Roman" w:hAnsi="Times New Roman" w:cs="Times New Roman" w:eastAsia="Calibri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Calibri"/>
                <w:color w:val="0D0D0D"/>
                <w:sz w:val="24"/>
                <w:szCs w:val="24"/>
                <w:lang w:eastAsia="ru-RU"/>
              </w:rPr>
              <w:t xml:space="preserve">Плешаков А.А.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pStyle w:val="834"/>
              <w:jc w:val="both"/>
              <w:spacing w:lineRule="auto" w:line="360" w:after="0"/>
              <w:rPr>
                <w:rFonts w:ascii="Times New Roman" w:hAnsi="Times New Roman" w:cs="Times New Roman" w:eastAsia="Calibri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Calibri"/>
                <w:color w:val="0D0D0D"/>
                <w:sz w:val="24"/>
                <w:szCs w:val="24"/>
                <w:lang w:eastAsia="ru-RU"/>
              </w:rPr>
              <w:t xml:space="preserve">М.:Просвещение,-192 с</w:t>
            </w:r>
            <w:r/>
          </w:p>
          <w:p>
            <w:pPr>
              <w:pStyle w:val="834"/>
              <w:jc w:val="both"/>
              <w:spacing w:lineRule="auto" w:line="360" w:after="0"/>
              <w:rPr>
                <w:rFonts w:ascii="Times New Roman" w:hAnsi="Times New Roman" w:cs="Times New Roman" w:eastAsia="Calibri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Calibri"/>
                <w:color w:val="0D0D0D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textDirection w:val="lrTb"/>
            <w:noWrap w:val="false"/>
          </w:tcPr>
          <w:p>
            <w:pPr>
              <w:pStyle w:val="834"/>
              <w:jc w:val="both"/>
              <w:spacing w:lineRule="auto" w:line="360" w:after="0"/>
              <w:rPr>
                <w:rFonts w:ascii="Times New Roman" w:hAnsi="Times New Roman" w:cs="Times New Roman" w:eastAsia="Calibri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Calibri"/>
                <w:color w:val="0D0D0D"/>
                <w:sz w:val="24"/>
                <w:szCs w:val="24"/>
                <w:lang w:eastAsia="ru-RU"/>
              </w:rPr>
              <w:t xml:space="preserve">1992</w:t>
            </w:r>
            <w:r/>
          </w:p>
        </w:tc>
      </w:tr>
    </w:tbl>
    <w:p>
      <w:pPr>
        <w:spacing w:lineRule="auto" w:line="360"/>
      </w:pPr>
      <w:r/>
      <w:r/>
    </w:p>
    <w:p>
      <w:pPr>
        <w:pStyle w:val="826"/>
        <w:tabs>
          <w:tab w:val="left" w:pos="6168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pStyle w:val="826"/>
        <w:jc w:val="center"/>
        <w:tabs>
          <w:tab w:val="left" w:pos="6168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pStyle w:val="826"/>
        <w:tabs>
          <w:tab w:val="left" w:pos="6168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pStyle w:val="826"/>
        <w:tabs>
          <w:tab w:val="left" w:pos="6168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КАЛЕНДАРНО-ТЕМАТИЧЕСКОЕ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ПЛАНИРОВАНИЕ</w:t>
      </w:r>
      <w:r/>
    </w:p>
    <w:tbl>
      <w:tblPr>
        <w:tblW w:w="148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992"/>
        <w:gridCol w:w="2910"/>
        <w:gridCol w:w="1786"/>
        <w:gridCol w:w="8284"/>
      </w:tblGrid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разделов и тем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деятельности</w:t>
            </w:r>
            <w:r/>
          </w:p>
        </w:tc>
      </w:tr>
      <w:tr>
        <w:trPr>
          <w:trHeight w:val="341"/>
        </w:trPr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817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ЧЕТВЕРТЬ (18 часов)</w:t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817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Растительный мир.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особенностей внешнего строения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дерева (ствол, ветка, лист, корень).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иллюстраций, называние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частей дерева. Конструирование дерева из частей, подпись частей дерева.</w:t>
            </w:r>
            <w:r/>
          </w:p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деревьев: ива.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стихотворений. Рассматривание иллюстраций. Раскрашивание иллюстрации.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деревьев: каштан.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плодов каштана. Выполнение поделки из каштана.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деревьев: осина.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обучающего видеофильма. Рассматривание иллюстраций. Раскрашивание.</w:t>
            </w:r>
            <w:r/>
          </w:p>
        </w:tc>
      </w:tr>
      <w:tr>
        <w:trPr>
          <w:trHeight w:val="578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плодовых деревьев: вишня.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аппликации: «Вишня».</w:t>
            </w:r>
            <w:r/>
          </w:p>
        </w:tc>
      </w:tr>
      <w:tr>
        <w:trPr>
          <w:trHeight w:val="466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плодовых деревьев: слива.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иллюстраций. Выполнение аппликации: «Слива»</w:t>
            </w:r>
            <w:r/>
          </w:p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560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плодовых растений и их плодов.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Называние известных плодовых растений и их плодов. Беседа 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особенностях. Раскрашивание.</w:t>
            </w:r>
            <w:r/>
          </w:p>
        </w:tc>
      </w:tr>
      <w:tr>
        <w:trPr>
          <w:trHeight w:val="859"/>
        </w:trPr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28.09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особенностей внешнего строения кустарника.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Беседа. Рассматривание иллюстраций. Раскрашивание.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кустарников: шиповник.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Беседа. Рассматривание иллюстраций. Выполнение аппликации.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кустарников: крыжовник.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Беседа. Рассматривание иллюстраций. Вклеивание иллюстраций в тетрадь. Раскрашивание.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кустарников: орешник.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Беседа. Рассматривание иллюстраций. Раскрашивание.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кустарников;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смородина. Различение лесных и садовых кустарников;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Беседа. Рассматривание иллюстраций. Вклеивание иллюстраций в тетрадь. Раскрашивание. Просмотр обучающего видеофильма.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фруктов (абрикос,киви) по внешнему виду (вкусу, запаху).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Беседа. Проба на вкус абрикоса и киви. Вклеивание иллюстраций в тетрадь. Раскрашивание иллюстраций.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овощей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(свекла, редис) по внешнему виду ( запаху).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овощей. Вклеивание иллюстраций в тетрадь. Беседа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внешнем виде,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запахе, пользе- свеклы и редиса.</w:t>
            </w:r>
            <w:r/>
          </w:p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овощей (репа, тыква) по внешнему виду (вкусу, запаху). Различение съедобных и несъедобных частей овоща.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овощей. Вклеивание иллюстраций в тетрадь. Беседа о внешнем виде, запахе, пользе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-репы и тыквы.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значения овощей в жизни человека. Способы переработки овощей.</w:t>
            </w:r>
            <w:r/>
          </w:p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иллюстраций. Просмотр обучающего видеофильма. Беседа. Раскрашивание иллюстраций.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ягод (черника) по внешнему виду (вкусу,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запаху).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иллюстраций. Беседа. Выполнение аппликации: «Черника».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29.10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ягод (ежевика) по внешнему виду (вкусу, запаху).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иллюстраций. Беседа. Выполнение аппликации: «Ежевика».</w:t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817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ЧЕТВЕРТЬ (12 ЧАСОВ)</w:t>
            </w:r>
            <w:r/>
          </w:p>
        </w:tc>
      </w:tr>
      <w:tr>
        <w:trPr>
          <w:trHeight w:val="833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19(1)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ягод (брусника) по внешнему виду (вкусу, запаху).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иллюстраций. Беседа. Раскрашивание.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20(2)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грибов: подберезовик. Знание значения грибов в природе и жизни человека.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иллюстраций. Беседа.</w:t>
            </w:r>
            <w:r/>
          </w:p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аппликации.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21(3)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грибов: подосиновик. Знание значения грибов в природе и жизни человека.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иллюстраций.</w:t>
            </w:r>
            <w:r/>
          </w:p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Раскрашивание. Вклеивание иллюстраций в тетрадь.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22(4)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грибов: вешенка. Знание значения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грибов в природе и жизни человека.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иллюстраций. Просмотр обучающего видеофильма. Раскрашивание иллюстраций.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23(5)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30.11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цветка. Различение частей цветка (стебель, лепесток, цветок, корень).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аппликации: «Цветок».</w:t>
            </w:r>
            <w:r/>
          </w:p>
        </w:tc>
      </w:tr>
      <w:tr>
        <w:trPr>
          <w:trHeight w:val="829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24(6)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садовых цветочно-декоративных растений (гладиолус).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иллюстраций.</w:t>
            </w:r>
            <w:r/>
          </w:p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аппликации: «Букет».</w:t>
            </w:r>
            <w:r/>
          </w:p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25(7)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садовых цветочно-декоративных растений (георгин).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иллюстраций. Беседа. Раскрашивание.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26(8)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садовых цветочно-декоративных растений (нарцисс).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иллюстраций. Чтение сказки: «Нарцисс». Раскрашивание.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27(9)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садовых цветочно-декоративных растений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(пион).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иллюстраций. Выполнение аппликации: «Пион».</w:t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817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Животный мир</w:t>
            </w:r>
            <w:r/>
          </w:p>
        </w:tc>
      </w:tr>
      <w:tr>
        <w:trPr>
          <w:trHeight w:val="533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</w:t>
            </w:r>
            <w:r/>
          </w:p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(10)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Дикие животные: тигр. Строение тела животного (голова, туловище, лапы, хвост, уши). Знание питания диких животных. Знание места обитания. Различение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детёнышей.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обучающего видеофильма. Беседа. Раскрашивание.</w:t>
            </w:r>
            <w:r/>
          </w:p>
        </w:tc>
      </w:tr>
      <w:tr>
        <w:trPr>
          <w:trHeight w:val="1912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</w:t>
            </w:r>
            <w:r/>
          </w:p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(11)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Дикие животные: кабан. Строение тела животного (голова, туловище, лапы, хвост, уши). Знание питания диких животных. Знание места обитания. Различение детёнышей.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иллюстраций. Беседа. Раскрашивание.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</w:t>
            </w:r>
            <w:r/>
          </w:p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Дикие животные: лось. Строение тела животного (голова, туловище, лапы, хвост, уши). Знание питания диких животных. Знание места обитания. Различение детёнышей.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картинки лося из разрезных частей. Подпись частей.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</w:t>
            </w:r>
            <w:r/>
          </w:p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(13)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животных, обитающих в природных зонах холодного пояса (белый медведь, олень);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иллюстрацй. Просмотр мультфильма. Выполнение аппликации.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 (14)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24.12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(различение) животных, обитающих в природных зонах жаркого пояса (жираф, зебра, слон).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иллюстрацй. Беседа. Выполнение аппликации.</w:t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817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ЧЕТВЕРТЬ (22 ЧАСОВ)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33(1)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11.01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знавание домашних птиц (индюк). Питание птиц.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Отгадывание загадок.</w:t>
            </w:r>
            <w:r/>
          </w:p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иллюстрации. Соотнесение звучания голоса индюка с картинкой. Изготовление аппликации.</w:t>
            </w:r>
            <w:r/>
          </w:p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Складывание разрезной картинки.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34(2)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r>
            <w:r/>
          </w:p>
          <w:p>
            <w:pPr>
              <w:pStyle w:val="82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знавание домашних птиц (гусь). Питание птиц.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Отгадывание загадок.</w:t>
            </w:r>
            <w:r/>
          </w:p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иллюстрации. Соотнесение звучания голоса гуся с картинкой. Изготовление аппликации.</w:t>
            </w:r>
            <w:r/>
          </w:p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Складывание разрезной картинки.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35(3)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18.01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зимующих птиц (дятел, сова). Питание птиц.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Отгадывание загадок.</w:t>
            </w:r>
            <w:r/>
          </w:p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Соотнесение звучания голоса утки с картинкой.</w:t>
            </w:r>
            <w:r/>
          </w:p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иллюстраций. Выполнение поделки в технике оригами: «Сова».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36(4)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21.01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перелетных птиц ( ласточка, журавль). Питание птиц.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Отгадывание загадок.</w:t>
            </w:r>
            <w:r/>
          </w:p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Соотнесение звучания голоса утки с картинкой.</w:t>
            </w:r>
            <w:r/>
          </w:p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иллюстраций. Выполнение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поделки из пластелина: «Ласточка».</w:t>
            </w:r>
            <w:r/>
          </w:p>
        </w:tc>
      </w:tr>
      <w:tr>
        <w:trPr>
          <w:trHeight w:val="836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37(5)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25.01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jc w:val="both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водоплавающих птиц (лебедь, пеликан).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обучающего мультфильма об образе жизни птиц. Называние птиц. Раскрашивание.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38(6)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28.01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Рыбы. Знание строения рыбы. Узнавание рыбы (окунь).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о строении рыбы. Раскрашивание и называние частей тела рыбы.</w:t>
            </w:r>
            <w:r/>
          </w:p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игра: «Собери рыбу»</w:t>
            </w:r>
            <w:r/>
          </w:p>
        </w:tc>
      </w:tr>
      <w:tr>
        <w:trPr>
          <w:trHeight w:val="419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39(7)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01.02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значения речных рыб в жизни человека и природе.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сюжетных картинок. Составление разрезных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картинок. Просмотр обучающего мультфильма. Запись ключевых моментов в тетрадь.</w:t>
            </w:r>
            <w:r/>
          </w:p>
        </w:tc>
      </w:tr>
      <w:tr>
        <w:trPr>
          <w:trHeight w:val="522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40(8)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04.02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строения насекомого. У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становление связи строения тела насекомого с его образом жизни.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нание питания насекомых. Узнавание речных насекомых (стрекоза,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кузнечик, муравей).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иллюстрации строения насекомого. Составление разрезной картинки насекомого, с комментированием. Просмотр обучающего мультфильма.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41(9)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08.02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морских обитателей (дельфин, морская звезда, медуза).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перезентации. Беседа. Составление разрезной картинки морского обитателя. Просмотр обучающего мультфильма.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 (10)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животных живущих в квартире ( декоративные птицы,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аквариумные рыбы, черепахи).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иллюстраций. Беседа.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Вклеивание илллюстраций в тетрадь.Выполнение аппликации: «Черепаха».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 (11)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особенностей ухода за домашними животными : кошка, хомяк, собака.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Беседа. Просмотр обучающего мультфильма. Раскрашивание.</w:t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817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Объекты природы</w:t>
            </w:r>
            <w:r/>
          </w:p>
        </w:tc>
      </w:tr>
      <w:tr>
        <w:trPr>
          <w:trHeight w:val="619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 (12)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18.02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значения солнца в жизни человека и в природе.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презентации. Беседа. Запись ключевых моментов в тетрадь. Раскрашивание.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</w:t>
            </w:r>
            <w:r/>
          </w:p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(13)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значения луны в жизни человека и в природе.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презентации. Запись ключевых моментов в тетрадь.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Беседа. Расскрашивание.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 (14)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25.02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небесных тел (планета, звезда).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презентации. Беседа. Выполнение аппликации: «Планета Земля».</w:t>
            </w:r>
            <w:r/>
          </w:p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</w:t>
            </w:r>
            <w:r/>
          </w:p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(15)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01.03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  <w:shd w:val="clear" w:fill="FFFFFF" w:color="FFFF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Знание знаменитых космонавтов.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обучающего мультфильма. Рассматривание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иллюстраций знаменитых космонавтов.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</w:t>
            </w:r>
            <w:r/>
          </w:p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(16)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04.03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26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глобуса-модели земли.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глобуса. Просмотр обучающего мультфильма про модель глобуса.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</w:t>
            </w:r>
            <w:r/>
          </w:p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(17)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свойств воздуха. Знание значения воздуха в природе и жизни человека.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презентации. Беседа. Просмотр обучающего мультфильма.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</w:t>
            </w:r>
            <w:r/>
          </w:p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(18)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леса. Знание значения леса в природе и жизни человека.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иллюстраций. Беседа. Аппликация: «Лес».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  <w:r/>
          </w:p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(19)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18.03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луга. Узнавание луговых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цветов.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презентации. Беседа. Раскрашивание цветов луга.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 (20)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22.03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воды. Знание свойств воды. Знание значения воды в природе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жизни человека.</w:t>
            </w:r>
            <w:r/>
          </w:p>
          <w:p>
            <w:pPr>
              <w:pStyle w:val="834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обучающего мультфильма. Беседа.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 (21)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25.03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реки. Знание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значения реки в природе и жизни человека.</w:t>
            </w:r>
            <w:r/>
          </w:p>
          <w:p>
            <w:pPr>
              <w:pStyle w:val="834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иллюстраций. Вклеивание в тетрадь. Запись ключевых слов в тетрадь.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</w:t>
            </w:r>
            <w:r/>
          </w:p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25.03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некоторых полезных ископаемых (например: уголь, гранит), знание способов их добычи и значения в жизни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презентации. Беседа. Рассматривание натуральных обьектов (уголь). Вклеивание иллюстраций в тетрадь.</w:t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817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ЧЕТВЕРТЬ (16 ЧАСОВ)</w:t>
            </w:r>
            <w:r/>
          </w:p>
        </w:tc>
      </w:tr>
      <w:tr>
        <w:trPr>
          <w:trHeight w:val="1415"/>
        </w:trPr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55(1)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некоторых полезных ископаемых (например: песок, глина), знание способов их добычи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значения в жизни человека.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презентации. Беседа. Рассматривание натуральных обьектов (глина). Вклеивание иллюстраций в тетрадь.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56(2)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огня. Знание свойств огня (полезные свойства, отрицательные).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57(3)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значения огня в жизни человека. Соблюдение правил обращения с огнем.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обучающего мультфильма. Составление разрезных картинок.</w:t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817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Временные представления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58(4)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частей суток по расположению солнца.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иллюстраций. Соотнесение иллюстрации. Беседа. Раскрашивание.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59(5)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о неделе как о последовательности 7 дней. Различение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выходных и рабочих дней.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Беседа. Работа с карточками. Выполнение рисунка: «Мой выходной день».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60(6)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месяцев. Представление о годе как о последовательности 12 месяцев. Соотнесение месяцев с временами года.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Беседа. Рассматривание иллюстрации. Работа с карточками. Соотнесение карточки с иллюстрацией месяца.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61(7)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календарей (настенный, настольный, электронный)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различных видов календарей и их иллюстраций.</w:t>
            </w:r>
            <w:r/>
          </w:p>
        </w:tc>
      </w:tr>
      <w:tr>
        <w:trPr>
          <w:trHeight w:val="1439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62(8)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29.04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Ориентация в календаре (определение года, текущего месяца, дней недели, предстоящей даты).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Беседа. Работа по календарю.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63(9)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времен года (осень, зима) по характерным признакам.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иллюстраций. Просмотр мультфильма.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 (10)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времен года (весна, лето) по характерным признакам.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презентации. Беседа. Составление разрезных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картинок.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</w:t>
            </w:r>
            <w:r/>
          </w:p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(11)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изменений, происходящих в жизни животных ( медведь, лиса, заяц) в разное время года.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обучающего мультфильма. Беседа. Раскрашивание.</w:t>
            </w:r>
            <w:r/>
          </w:p>
        </w:tc>
      </w:tr>
      <w:tr>
        <w:trPr>
          <w:trHeight w:val="86"/>
        </w:trPr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</w:t>
            </w:r>
            <w:r/>
          </w:p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(12)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изменений, происходящих в жизни растений в разное время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обучающего мультфильма. Рассматривание иллюстраций с комментированием.</w:t>
            </w:r>
            <w:r/>
          </w:p>
        </w:tc>
      </w:tr>
      <w:tr>
        <w:trPr>
          <w:trHeight w:val="86"/>
        </w:trPr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</w:t>
            </w:r>
            <w:r/>
          </w:p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(13)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явлений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природы (дождь, снегопад, листопад, гроза). Соотнесение явлений природы с временем года.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иллюстраций. Подпись,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вклеивание в тетрадь. Составление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разрезных картинок.</w:t>
            </w:r>
            <w:r/>
          </w:p>
        </w:tc>
      </w:tr>
      <w:tr>
        <w:trPr>
          <w:trHeight w:val="86"/>
        </w:trPr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5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</w:t>
            </w:r>
            <w:r/>
          </w:p>
          <w:p>
            <w:pPr>
              <w:pStyle w:val="826"/>
              <w:jc w:val="center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(14)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31.05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0" w:type="dxa"/>
            <w:textDirection w:val="lrTb"/>
            <w:noWrap w:val="false"/>
          </w:tcPr>
          <w:p>
            <w:pPr>
              <w:pStyle w:val="834"/>
              <w:spacing w:lineRule="auto" w:lin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явлений природы (радуга, туман, гром, ветер). Соотнесение явлений природы с временем года.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6" w:type="dxa"/>
            <w:textDirection w:val="lrTb"/>
            <w:noWrap w:val="false"/>
          </w:tcPr>
          <w:p>
            <w:pPr>
              <w:pStyle w:val="826"/>
              <w:jc w:val="center"/>
              <w:spacing w:after="0"/>
              <w:tabs>
                <w:tab w:val="left" w:pos="6168" w:leader="none"/>
              </w:tabs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4" w:type="dxa"/>
            <w:textDirection w:val="lrTb"/>
            <w:noWrap w:val="false"/>
          </w:tcPr>
          <w:p>
            <w:pPr>
              <w:pStyle w:val="826"/>
              <w:spacing w:after="0"/>
              <w:tabs>
                <w:tab w:val="left" w:pos="616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презентации. Беседа. Выполнение аппликации: «Радуга».</w:t>
            </w:r>
            <w:r/>
          </w:p>
        </w:tc>
      </w:tr>
    </w:tbl>
    <w:p>
      <w:pPr>
        <w:pStyle w:val="8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8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/>
    </w:p>
    <w:sectPr>
      <w:footerReference w:type="default" r:id="rId9"/>
      <w:footnotePr/>
      <w:endnotePr/>
      <w:type w:val="nextPage"/>
      <w:pgSz w:w="16838" w:h="11906" w:orient="landscape"/>
      <w:pgMar w:top="1701" w:right="1134" w:bottom="850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603020202020204"/>
  </w:font>
  <w:font w:name="Arial">
    <w:panose1 w:val="020B0604020202020204"/>
  </w:font>
  <w:font w:name="SimSun">
    <w:panose1 w:val="02020603020101020101"/>
  </w:font>
  <w:font w:name="Tahoma">
    <w:panose1 w:val="020B060403050404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jc w:val="right"/>
    </w:pPr>
    <w:fldSimple w:instr="PAGE \* MERGEFORMAT">
      <w:r>
        <w:t xml:space="preserve">1</w:t>
      </w:r>
    </w:fldSimple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rPr>
          <w:color w:val="000000"/>
        </w:rP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6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3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0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5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2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9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ahoma" w:eastAsia="SimSun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2"/>
    <w:next w:val="822"/>
    <w:link w:val="64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9">
    <w:name w:val="Heading 1 Char"/>
    <w:basedOn w:val="823"/>
    <w:link w:val="648"/>
    <w:uiPriority w:val="9"/>
    <w:rPr>
      <w:rFonts w:ascii="Arial" w:hAnsi="Arial" w:cs="Arial" w:eastAsia="Arial"/>
      <w:sz w:val="40"/>
      <w:szCs w:val="40"/>
    </w:rPr>
  </w:style>
  <w:style w:type="paragraph" w:styleId="650">
    <w:name w:val="Heading 2"/>
    <w:basedOn w:val="822"/>
    <w:next w:val="822"/>
    <w:link w:val="65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1">
    <w:name w:val="Heading 2 Char"/>
    <w:basedOn w:val="823"/>
    <w:link w:val="650"/>
    <w:uiPriority w:val="9"/>
    <w:rPr>
      <w:rFonts w:ascii="Arial" w:hAnsi="Arial" w:cs="Arial" w:eastAsia="Arial"/>
      <w:sz w:val="34"/>
    </w:rPr>
  </w:style>
  <w:style w:type="paragraph" w:styleId="652">
    <w:name w:val="Heading 3"/>
    <w:basedOn w:val="822"/>
    <w:next w:val="822"/>
    <w:link w:val="6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3">
    <w:name w:val="Heading 3 Char"/>
    <w:basedOn w:val="823"/>
    <w:link w:val="652"/>
    <w:uiPriority w:val="9"/>
    <w:rPr>
      <w:rFonts w:ascii="Arial" w:hAnsi="Arial" w:cs="Arial" w:eastAsia="Arial"/>
      <w:sz w:val="30"/>
      <w:szCs w:val="30"/>
    </w:rPr>
  </w:style>
  <w:style w:type="paragraph" w:styleId="654">
    <w:name w:val="Heading 4"/>
    <w:basedOn w:val="822"/>
    <w:next w:val="822"/>
    <w:link w:val="65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5">
    <w:name w:val="Heading 4 Char"/>
    <w:basedOn w:val="823"/>
    <w:link w:val="654"/>
    <w:uiPriority w:val="9"/>
    <w:rPr>
      <w:rFonts w:ascii="Arial" w:hAnsi="Arial" w:cs="Arial" w:eastAsia="Arial"/>
      <w:b/>
      <w:bCs/>
      <w:sz w:val="26"/>
      <w:szCs w:val="26"/>
    </w:rPr>
  </w:style>
  <w:style w:type="paragraph" w:styleId="656">
    <w:name w:val="Heading 5"/>
    <w:basedOn w:val="822"/>
    <w:next w:val="822"/>
    <w:link w:val="6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7">
    <w:name w:val="Heading 5 Char"/>
    <w:basedOn w:val="823"/>
    <w:link w:val="656"/>
    <w:uiPriority w:val="9"/>
    <w:rPr>
      <w:rFonts w:ascii="Arial" w:hAnsi="Arial" w:cs="Arial" w:eastAsia="Arial"/>
      <w:b/>
      <w:bCs/>
      <w:sz w:val="24"/>
      <w:szCs w:val="24"/>
    </w:rPr>
  </w:style>
  <w:style w:type="paragraph" w:styleId="658">
    <w:name w:val="Heading 6"/>
    <w:basedOn w:val="822"/>
    <w:next w:val="822"/>
    <w:link w:val="6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9">
    <w:name w:val="Heading 6 Char"/>
    <w:basedOn w:val="823"/>
    <w:link w:val="658"/>
    <w:uiPriority w:val="9"/>
    <w:rPr>
      <w:rFonts w:ascii="Arial" w:hAnsi="Arial" w:cs="Arial" w:eastAsia="Arial"/>
      <w:b/>
      <w:bCs/>
      <w:sz w:val="22"/>
      <w:szCs w:val="22"/>
    </w:rPr>
  </w:style>
  <w:style w:type="paragraph" w:styleId="660">
    <w:name w:val="Heading 7"/>
    <w:basedOn w:val="822"/>
    <w:next w:val="822"/>
    <w:link w:val="66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1">
    <w:name w:val="Heading 7 Char"/>
    <w:basedOn w:val="823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2">
    <w:name w:val="Heading 8"/>
    <w:basedOn w:val="822"/>
    <w:next w:val="822"/>
    <w:link w:val="6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3">
    <w:name w:val="Heading 8 Char"/>
    <w:basedOn w:val="823"/>
    <w:link w:val="662"/>
    <w:uiPriority w:val="9"/>
    <w:rPr>
      <w:rFonts w:ascii="Arial" w:hAnsi="Arial" w:cs="Arial" w:eastAsia="Arial"/>
      <w:i/>
      <w:iCs/>
      <w:sz w:val="22"/>
      <w:szCs w:val="22"/>
    </w:rPr>
  </w:style>
  <w:style w:type="paragraph" w:styleId="664">
    <w:name w:val="Heading 9"/>
    <w:basedOn w:val="822"/>
    <w:next w:val="822"/>
    <w:link w:val="6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5">
    <w:name w:val="Heading 9 Char"/>
    <w:basedOn w:val="823"/>
    <w:link w:val="664"/>
    <w:uiPriority w:val="9"/>
    <w:rPr>
      <w:rFonts w:ascii="Arial" w:hAnsi="Arial" w:cs="Arial" w:eastAsia="Arial"/>
      <w:i/>
      <w:iCs/>
      <w:sz w:val="21"/>
      <w:szCs w:val="21"/>
    </w:rPr>
  </w:style>
  <w:style w:type="paragraph" w:styleId="666">
    <w:name w:val="Title"/>
    <w:basedOn w:val="822"/>
    <w:next w:val="822"/>
    <w:link w:val="66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7">
    <w:name w:val="Title Char"/>
    <w:basedOn w:val="823"/>
    <w:link w:val="666"/>
    <w:uiPriority w:val="10"/>
    <w:rPr>
      <w:sz w:val="48"/>
      <w:szCs w:val="48"/>
    </w:rPr>
  </w:style>
  <w:style w:type="paragraph" w:styleId="668">
    <w:name w:val="Subtitle"/>
    <w:basedOn w:val="822"/>
    <w:next w:val="822"/>
    <w:link w:val="669"/>
    <w:qFormat/>
    <w:uiPriority w:val="11"/>
    <w:rPr>
      <w:sz w:val="24"/>
      <w:szCs w:val="24"/>
    </w:rPr>
    <w:pPr>
      <w:spacing w:after="200" w:before="200"/>
    </w:pPr>
  </w:style>
  <w:style w:type="character" w:styleId="669">
    <w:name w:val="Subtitle Char"/>
    <w:basedOn w:val="823"/>
    <w:link w:val="668"/>
    <w:uiPriority w:val="11"/>
    <w:rPr>
      <w:sz w:val="24"/>
      <w:szCs w:val="24"/>
    </w:rPr>
  </w:style>
  <w:style w:type="paragraph" w:styleId="670">
    <w:name w:val="Quote"/>
    <w:basedOn w:val="822"/>
    <w:next w:val="822"/>
    <w:link w:val="671"/>
    <w:qFormat/>
    <w:uiPriority w:val="29"/>
    <w:rPr>
      <w:i/>
    </w:rPr>
    <w:pPr>
      <w:ind w:left="720" w:right="720"/>
    </w:p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2"/>
    <w:next w:val="822"/>
    <w:link w:val="673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2"/>
    <w:link w:val="67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5">
    <w:name w:val="Header Char"/>
    <w:basedOn w:val="823"/>
    <w:link w:val="674"/>
    <w:uiPriority w:val="99"/>
  </w:style>
  <w:style w:type="character" w:styleId="676">
    <w:name w:val="Footer Char"/>
    <w:basedOn w:val="823"/>
    <w:link w:val="836"/>
    <w:uiPriority w:val="99"/>
  </w:style>
  <w:style w:type="character" w:styleId="677">
    <w:name w:val="Caption Char"/>
    <w:basedOn w:val="830"/>
    <w:link w:val="836"/>
    <w:uiPriority w:val="99"/>
  </w:style>
  <w:style w:type="table" w:styleId="678">
    <w:name w:val="Table Grid"/>
    <w:basedOn w:val="82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8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5">
    <w:name w:val="Grid Table 1 Light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4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7">
    <w:name w:val="Grid Table 4 - Accent 1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8">
    <w:name w:val="Grid Table 4 - Accent 2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9">
    <w:name w:val="Grid Table 4 - Accent 3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0">
    <w:name w:val="Grid Table 4 - Accent 4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1">
    <w:name w:val="Grid Table 4 - Accent 5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2">
    <w:name w:val="Grid Table 4 - Accent 6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3">
    <w:name w:val="Grid Table 5 Dark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14">
    <w:name w:val="Grid Table 5 Dark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15">
    <w:name w:val="Grid Table 5 Dark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17">
    <w:name w:val="Grid Table 5 Dark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19">
    <w:name w:val="Grid Table 5 Dark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20">
    <w:name w:val="Grid Table 6 Colorful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2">
    <w:name w:val="List Table 2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3">
    <w:name w:val="List Table 2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4">
    <w:name w:val="List Table 2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5">
    <w:name w:val="List Table 2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6">
    <w:name w:val="List Table 2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7">
    <w:name w:val="List Table 2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8">
    <w:name w:val="List Table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0">
    <w:name w:val="List Table 6 Colorful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1">
    <w:name w:val="List Table 6 Colorful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2">
    <w:name w:val="List Table 6 Colorful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3">
    <w:name w:val="List Table 6 Colorful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4">
    <w:name w:val="List Table 6 Colorful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5">
    <w:name w:val="List Table 6 Colorful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6">
    <w:name w:val="List Table 7 Colorful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4">
    <w:name w:val="Lined - Accent 1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5">
    <w:name w:val="Lined - Accent 2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6">
    <w:name w:val="Lined - Accent 3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7">
    <w:name w:val="Lined - Accent 4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8">
    <w:name w:val="Lined - Accent 5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9">
    <w:name w:val="Lined - Accent 6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90">
    <w:name w:val="Bordered &amp; Lined - Accent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91">
    <w:name w:val="Bordered &amp; Lined - Accent 1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92">
    <w:name w:val="Bordered &amp; Lined - Accent 2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93">
    <w:name w:val="Bordered &amp; Lined - Accent 3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94">
    <w:name w:val="Bordered &amp; Lined - Accent 4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95">
    <w:name w:val="Bordered &amp; Lined - Accent 5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96">
    <w:name w:val="Bordered &amp; Lined - Accent 6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97">
    <w:name w:val="Bordered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8">
    <w:name w:val="Bordered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9">
    <w:name w:val="Bordered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0">
    <w:name w:val="Bordered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1">
    <w:name w:val="Bordered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2">
    <w:name w:val="Bordered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3">
    <w:name w:val="Bordered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2"/>
    <w:link w:val="806"/>
    <w:uiPriority w:val="99"/>
    <w:semiHidden/>
    <w:unhideWhenUsed/>
    <w:rPr>
      <w:sz w:val="18"/>
    </w:rPr>
    <w:pPr>
      <w:spacing w:lineRule="auto" w:line="240" w:after="40"/>
    </w:p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23"/>
    <w:uiPriority w:val="99"/>
    <w:unhideWhenUsed/>
    <w:rPr>
      <w:vertAlign w:val="superscript"/>
    </w:rPr>
  </w:style>
  <w:style w:type="paragraph" w:styleId="808">
    <w:name w:val="endnote text"/>
    <w:basedOn w:val="822"/>
    <w:link w:val="809"/>
    <w:uiPriority w:val="99"/>
    <w:semiHidden/>
    <w:unhideWhenUsed/>
    <w:rPr>
      <w:sz w:val="20"/>
    </w:rPr>
    <w:pPr>
      <w:spacing w:lineRule="auto" w:line="240" w:after="0"/>
    </w:p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23"/>
    <w:uiPriority w:val="99"/>
    <w:semiHidden/>
    <w:unhideWhenUsed/>
    <w:rPr>
      <w:vertAlign w:val="superscript"/>
    </w:rPr>
  </w:style>
  <w:style w:type="paragraph" w:styleId="811">
    <w:name w:val="toc 1"/>
    <w:basedOn w:val="822"/>
    <w:next w:val="822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2"/>
    <w:next w:val="822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2"/>
    <w:next w:val="822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2"/>
    <w:next w:val="822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2"/>
    <w:next w:val="822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2"/>
    <w:next w:val="822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2"/>
    <w:next w:val="822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2"/>
    <w:next w:val="822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2"/>
    <w:next w:val="822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</w:style>
  <w:style w:type="character" w:styleId="823" w:default="1">
    <w:name w:val="Default Paragraph Font"/>
    <w:uiPriority w:val="1"/>
    <w:semiHidden/>
    <w:unhideWhenUsed/>
  </w:style>
  <w:style w:type="table" w:styleId="82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5" w:default="1">
    <w:name w:val="No List"/>
    <w:uiPriority w:val="99"/>
    <w:semiHidden/>
    <w:unhideWhenUsed/>
  </w:style>
  <w:style w:type="paragraph" w:styleId="826" w:customStyle="1">
    <w:name w:val="Standard"/>
    <w:pPr>
      <w:spacing w:lineRule="auto" w:line="240" w:after="160"/>
      <w:widowControl/>
    </w:pPr>
  </w:style>
  <w:style w:type="paragraph" w:styleId="827" w:customStyle="1">
    <w:name w:val="Heading"/>
    <w:basedOn w:val="826"/>
    <w:next w:val="828"/>
    <w:rPr>
      <w:rFonts w:ascii="Arial" w:hAnsi="Arial" w:cs="Arial" w:eastAsia="Microsoft YaHei"/>
      <w:sz w:val="28"/>
      <w:szCs w:val="28"/>
    </w:rPr>
    <w:pPr>
      <w:keepNext/>
      <w:spacing w:after="120" w:before="240"/>
    </w:pPr>
  </w:style>
  <w:style w:type="paragraph" w:styleId="828" w:customStyle="1">
    <w:name w:val="Text body"/>
    <w:basedOn w:val="826"/>
    <w:pPr>
      <w:spacing w:after="120"/>
    </w:pPr>
  </w:style>
  <w:style w:type="paragraph" w:styleId="829">
    <w:name w:val="List"/>
    <w:basedOn w:val="828"/>
    <w:rPr>
      <w:rFonts w:cs="Arial"/>
    </w:rPr>
  </w:style>
  <w:style w:type="paragraph" w:styleId="830">
    <w:name w:val="Caption"/>
    <w:basedOn w:val="826"/>
    <w:rPr>
      <w:rFonts w:cs="Arial"/>
      <w:i/>
      <w:iCs/>
      <w:sz w:val="24"/>
      <w:szCs w:val="24"/>
    </w:rPr>
    <w:pPr>
      <w:spacing w:after="120" w:before="120"/>
      <w:suppressLineNumbers/>
    </w:pPr>
  </w:style>
  <w:style w:type="paragraph" w:styleId="831" w:customStyle="1">
    <w:name w:val="Index"/>
    <w:basedOn w:val="826"/>
    <w:rPr>
      <w:rFonts w:cs="Arial"/>
    </w:rPr>
    <w:pPr>
      <w:suppressLineNumbers/>
    </w:pPr>
  </w:style>
  <w:style w:type="paragraph" w:styleId="832">
    <w:name w:val="Balloon Text"/>
    <w:basedOn w:val="826"/>
    <w:rPr>
      <w:rFonts w:ascii="Tahoma" w:hAnsi="Tahoma"/>
      <w:sz w:val="16"/>
      <w:szCs w:val="16"/>
    </w:rPr>
    <w:pPr>
      <w:spacing w:after="0"/>
    </w:pPr>
  </w:style>
  <w:style w:type="paragraph" w:styleId="833" w:customStyle="1">
    <w:name w:val="Table Contents"/>
    <w:basedOn w:val="826"/>
    <w:pPr>
      <w:suppressLineNumbers/>
    </w:pPr>
  </w:style>
  <w:style w:type="paragraph" w:styleId="834">
    <w:name w:val="No Spacing"/>
    <w:rPr>
      <w:lang w:eastAsia="ar-SA"/>
    </w:rPr>
    <w:pPr>
      <w:widowControl/>
    </w:pPr>
  </w:style>
  <w:style w:type="paragraph" w:styleId="835" w:customStyle="1">
    <w:name w:val="Table Heading"/>
    <w:basedOn w:val="833"/>
    <w:rPr>
      <w:b/>
      <w:bCs/>
    </w:rPr>
    <w:pPr>
      <w:jc w:val="center"/>
    </w:pPr>
  </w:style>
  <w:style w:type="paragraph" w:styleId="836">
    <w:name w:val="Footer"/>
    <w:basedOn w:val="822"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37" w:customStyle="1">
    <w:name w:val="Текст выноски Знак"/>
    <w:basedOn w:val="823"/>
    <w:rPr>
      <w:rFonts w:ascii="Tahoma" w:hAnsi="Tahoma" w:cs="Tahoma"/>
      <w:sz w:val="16"/>
      <w:szCs w:val="16"/>
    </w:rPr>
  </w:style>
  <w:style w:type="character" w:styleId="838" w:customStyle="1">
    <w:name w:val="Нижний колонтитул Знак"/>
    <w:basedOn w:val="823"/>
  </w:style>
  <w:style w:type="paragraph" w:styleId="839">
    <w:name w:val="List Paragraph"/>
    <w:basedOn w:val="822"/>
    <w:rPr>
      <w:rFonts w:cs="Times New Roman" w:eastAsia="Calibri"/>
    </w:rPr>
    <w:pPr>
      <w:ind w:left="720"/>
      <w:widowControl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R7-Office/6.2.2.17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Грачева</cp:lastModifiedBy>
  <cp:revision>4</cp:revision>
  <dcterms:created xsi:type="dcterms:W3CDTF">2021-05-24T06:45:00Z</dcterms:created>
  <dcterms:modified xsi:type="dcterms:W3CDTF">2021-05-27T07:39:43Z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0.000000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