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ГОУ ЯО «Ярославская школа №38»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ПМПК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Утверждено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№ 26 от 15.10.2020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01-10/466 от 15.10.2020 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директор школы №38 Кисловой Е</w:t>
      </w:r>
      <w:r>
        <w:rPr>
          <w:rFonts w:ascii="Times New Roman" w:hAnsi="Times New Roman" w:cs="Times New Roman"/>
          <w:sz w:val="28"/>
          <w:szCs w:val="28"/>
        </w:rPr>
        <w:t xml:space="preserve">.Г</w:t>
      </w:r>
      <w:r>
        <w:rPr>
          <w:rFonts w:ascii="Times New Roman" w:hAnsi="Times New Roman" w:cs="Times New Roman"/>
          <w:sz w:val="28"/>
          <w:szCs w:val="28"/>
        </w:rPr>
        <w:t xml:space="preserve">. 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предмету «</w:t>
      </w:r>
      <w:r>
        <w:rPr>
          <w:rFonts w:ascii="Times New Roman" w:hAnsi="Times New Roman" w:cs="Times New Roman"/>
          <w:sz w:val="28"/>
          <w:szCs w:val="28"/>
        </w:rPr>
        <w:t xml:space="preserve">Человек» 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классе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Косарева  П.А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 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учителя)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sz w:val="28"/>
          <w:szCs w:val="28"/>
        </w:rPr>
        <w:t xml:space="preserve">подпись)     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left="0" w:right="0"/>
        <w:jc w:val="right"/>
        <w:spacing w:lineRule="auto" w:line="252" w:after="16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Грачёва Е.Ю.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(ФИО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МПТГ)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sz w:val="28"/>
          <w:szCs w:val="28"/>
        </w:rPr>
        <w:t xml:space="preserve">подпись)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ind w:left="0" w:right="0"/>
        <w:jc w:val="right"/>
        <w:spacing w:lineRule="auto" w:line="252" w:after="16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Осипова И.Н.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(ФИО зам. директора по УВР)       (подпись)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г. Ярославль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2020/2021 учебный год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center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ПОЯСНИТЕЛЬНАЯ ЗАПИСКА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«Человек» для обучающихся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 разработана в соответствии с требованиями ФГОС образования обучающихся с умеренной</w:t>
      </w:r>
      <w:r>
        <w:rPr>
          <w:rFonts w:ascii="Times New Roman" w:hAnsi="Times New Roman" w:cs="Times New Roman"/>
          <w:sz w:val="28"/>
          <w:szCs w:val="28"/>
        </w:rPr>
        <w:t xml:space="preserve"> и тяжёлой</w:t>
      </w:r>
      <w:r>
        <w:rPr>
          <w:rFonts w:ascii="Times New Roman" w:hAnsi="Times New Roman" w:cs="Times New Roman"/>
          <w:sz w:val="28"/>
          <w:szCs w:val="28"/>
        </w:rPr>
        <w:t xml:space="preserve"> степенью умственной отсталости (интеллектуальными нарушениями), АООП школы (вариант 2), учебного плана и годов</w:t>
      </w:r>
      <w:r>
        <w:rPr>
          <w:rFonts w:ascii="Times New Roman" w:hAnsi="Times New Roman" w:cs="Times New Roman"/>
          <w:sz w:val="28"/>
          <w:szCs w:val="28"/>
        </w:rPr>
        <w:t xml:space="preserve">ого календарного графика на 2020 – 2021</w:t>
      </w:r>
      <w:r>
        <w:rPr>
          <w:rFonts w:ascii="Times New Roman" w:hAnsi="Times New Roman" w:cs="Times New Roman"/>
          <w:sz w:val="28"/>
          <w:szCs w:val="28"/>
        </w:rPr>
        <w:t xml:space="preserve">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учебном плане предмет представлен с 1 по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 обучения. Всего на предмет «Человек» в 1 классе отводится </w:t>
      </w:r>
      <w:r>
        <w:rPr>
          <w:rFonts w:ascii="Times New Roman" w:hAnsi="Times New Roman" w:cs="Times New Roman"/>
          <w:sz w:val="28"/>
          <w:szCs w:val="28"/>
        </w:rPr>
        <w:t xml:space="preserve">99</w:t>
      </w:r>
      <w:r>
        <w:rPr>
          <w:rFonts w:ascii="Times New Roman" w:hAnsi="Times New Roman" w:cs="Times New Roman"/>
          <w:sz w:val="28"/>
          <w:szCs w:val="28"/>
        </w:rPr>
        <w:t xml:space="preserve"> часов. Программа рассчитана на 3 учебных часа в неделю, количество учебных недель в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33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четверть – </w:t>
      </w:r>
      <w:r>
        <w:rPr>
          <w:rFonts w:ascii="Times New Roman" w:hAnsi="Times New Roman" w:cs="Times New Roman"/>
          <w:sz w:val="28"/>
          <w:szCs w:val="28"/>
        </w:rPr>
        <w:t xml:space="preserve">27 уроков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II четверть –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уроков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четверть – </w:t>
      </w:r>
      <w:r>
        <w:rPr>
          <w:rFonts w:ascii="Times New Roman" w:hAnsi="Times New Roman" w:cs="Times New Roman"/>
          <w:sz w:val="28"/>
          <w:szCs w:val="28"/>
        </w:rPr>
        <w:t xml:space="preserve">30 уроков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IV четверть – </w:t>
      </w:r>
      <w:r>
        <w:rPr>
          <w:rFonts w:ascii="Times New Roman" w:hAnsi="Times New Roman" w:cs="Times New Roman"/>
          <w:sz w:val="28"/>
          <w:szCs w:val="28"/>
        </w:rPr>
        <w:t xml:space="preserve">24 урока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ребенка к миру начинается с развития представлений о себе. Становление личности ребенка происходит при условии его активности,</w:t>
      </w:r>
      <w:r>
        <w:rPr>
          <w:rFonts w:ascii="Times New Roman" w:hAnsi="Times New Roman" w:cs="Times New Roman"/>
          <w:sz w:val="28"/>
          <w:szCs w:val="28"/>
        </w:rPr>
        <w:t xml:space="preserve"> познания им окружающего мира, </w:t>
      </w:r>
      <w:r>
        <w:rPr>
          <w:rFonts w:ascii="Times New Roman" w:hAnsi="Times New Roman" w:cs="Times New Roman"/>
          <w:sz w:val="28"/>
          <w:szCs w:val="28"/>
        </w:rPr>
        <w:t xml:space="preserve">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обучения – овладения элементарными знаниями, умениями, навыками самообслуживания для независимости и самостоятельности в повседневной жизни.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обучения:</w:t>
      </w:r>
      <w:r/>
    </w:p>
    <w:p>
      <w:pPr>
        <w:pStyle w:val="824"/>
        <w:numPr>
          <w:ilvl w:val="0"/>
          <w:numId w:val="1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себе как «Я»;</w:t>
      </w:r>
      <w:r/>
    </w:p>
    <w:p>
      <w:pPr>
        <w:pStyle w:val="824"/>
        <w:numPr>
          <w:ilvl w:val="0"/>
          <w:numId w:val="1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выбирать одежду по сезону, одеваться и раздеваться;</w:t>
      </w:r>
      <w:r/>
    </w:p>
    <w:p>
      <w:pPr>
        <w:pStyle w:val="824"/>
        <w:numPr>
          <w:ilvl w:val="0"/>
          <w:numId w:val="1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мыть руки;</w:t>
      </w:r>
      <w:r/>
    </w:p>
    <w:p>
      <w:pPr>
        <w:pStyle w:val="824"/>
        <w:numPr>
          <w:ilvl w:val="0"/>
          <w:numId w:val="1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пользоваться туалетом;</w:t>
      </w:r>
      <w:r/>
    </w:p>
    <w:p>
      <w:pPr>
        <w:pStyle w:val="824"/>
        <w:numPr>
          <w:ilvl w:val="0"/>
          <w:numId w:val="1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знаний о разнообразии еды и напитков;</w:t>
      </w:r>
      <w:r/>
    </w:p>
    <w:p>
      <w:pPr>
        <w:pStyle w:val="824"/>
        <w:numPr>
          <w:ilvl w:val="0"/>
          <w:numId w:val="1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вести себя за столом;</w:t>
      </w:r>
      <w:r/>
    </w:p>
    <w:p>
      <w:pPr>
        <w:pStyle w:val="824"/>
        <w:numPr>
          <w:ilvl w:val="0"/>
          <w:numId w:val="1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своем теле;</w:t>
      </w:r>
      <w:r/>
    </w:p>
    <w:p>
      <w:pPr>
        <w:pStyle w:val="824"/>
        <w:numPr>
          <w:ilvl w:val="0"/>
          <w:numId w:val="1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жизни;</w:t>
      </w:r>
      <w:r/>
    </w:p>
    <w:p>
      <w:pPr>
        <w:pStyle w:val="824"/>
        <w:numPr>
          <w:ilvl w:val="0"/>
          <w:numId w:val="1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содержать свое лицо и тело в чистоте;</w:t>
      </w:r>
      <w:r/>
    </w:p>
    <w:p>
      <w:pPr>
        <w:pStyle w:val="824"/>
        <w:numPr>
          <w:ilvl w:val="0"/>
          <w:numId w:val="1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понятии «семья».</w:t>
      </w:r>
      <w:r/>
    </w:p>
    <w:p>
      <w:pPr>
        <w:pStyle w:val="824"/>
        <w:ind w:left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9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«Человек» представлено следующими разделами: «Представление о себе», «Семья», «Гигиена тела»,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Туалет», «Одевание и раздевание», «Прием пищи».</w:t>
      </w:r>
      <w:r/>
    </w:p>
    <w:p>
      <w:pPr>
        <w:contextualSpacing w:val="true"/>
        <w:ind w:firstLine="709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ка</w:t>
      </w:r>
      <w:r>
        <w:rPr>
          <w:rFonts w:ascii="Times New Roman" w:hAnsi="Times New Roman" w:cs="Times New Roman"/>
          <w:sz w:val="28"/>
          <w:szCs w:val="28"/>
        </w:rPr>
        <w:t xml:space="preserve">ждого раздела представлено по принципу от простого к сложному. Основные виды учебной деятельности: наблюдение за демонстрациями учителя, просмотр обучающих презентаций, беседы, экскурсии, дидактические игры, двигательные игры, интерактивные обучающие игры.</w:t>
      </w:r>
      <w:r/>
    </w:p>
    <w:p>
      <w:pPr>
        <w:contextualSpacing w:val="true"/>
        <w:ind w:firstLine="709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9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Личностными результатами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изучения предмета в 1 классе является:</w:t>
      </w:r>
      <w:r/>
    </w:p>
    <w:p>
      <w:pPr>
        <w:pStyle w:val="824"/>
        <w:numPr>
          <w:ilvl w:val="0"/>
          <w:numId w:val="2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ринятие контакта, инициированного взрослым;</w:t>
      </w:r>
      <w:r/>
    </w:p>
    <w:p>
      <w:pPr>
        <w:pStyle w:val="824"/>
        <w:numPr>
          <w:ilvl w:val="0"/>
          <w:numId w:val="2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контакта с педагогами и другими взрослыми, участвующими в организации учебного процесса;</w:t>
      </w:r>
      <w:r/>
    </w:p>
    <w:p>
      <w:pPr>
        <w:pStyle w:val="824"/>
        <w:numPr>
          <w:ilvl w:val="0"/>
          <w:numId w:val="2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риентация в учебной среде класса;</w:t>
      </w:r>
      <w:r/>
    </w:p>
    <w:p>
      <w:pPr>
        <w:pStyle w:val="824"/>
        <w:numPr>
          <w:ilvl w:val="0"/>
          <w:numId w:val="2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ланирование учебного дня;</w:t>
      </w:r>
      <w:r/>
    </w:p>
    <w:p>
      <w:pPr>
        <w:pStyle w:val="824"/>
        <w:numPr>
          <w:ilvl w:val="0"/>
          <w:numId w:val="2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оддержание правильной позы во время занятия;</w:t>
      </w:r>
      <w:r/>
    </w:p>
    <w:p>
      <w:pPr>
        <w:pStyle w:val="824"/>
        <w:numPr>
          <w:ilvl w:val="0"/>
          <w:numId w:val="2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одражание действиям с предметами;</w:t>
      </w:r>
      <w:r/>
    </w:p>
    <w:p>
      <w:pPr>
        <w:pStyle w:val="824"/>
        <w:numPr>
          <w:ilvl w:val="0"/>
          <w:numId w:val="2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простых речевых инструкций;</w:t>
      </w:r>
      <w:r/>
    </w:p>
    <w:p>
      <w:pPr>
        <w:pStyle w:val="824"/>
        <w:numPr>
          <w:ilvl w:val="0"/>
          <w:numId w:val="2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ринятие помощи взрослого на групповом занятии;</w:t>
      </w:r>
      <w:r/>
    </w:p>
    <w:p>
      <w:pPr>
        <w:pStyle w:val="824"/>
        <w:numPr>
          <w:ilvl w:val="0"/>
          <w:numId w:val="2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задания по подражанию;</w:t>
      </w:r>
      <w:r/>
    </w:p>
    <w:p>
      <w:pPr>
        <w:pStyle w:val="824"/>
        <w:numPr>
          <w:ilvl w:val="0"/>
          <w:numId w:val="2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задания по образцу;</w:t>
      </w:r>
      <w:r/>
    </w:p>
    <w:p>
      <w:pPr>
        <w:pStyle w:val="824"/>
        <w:numPr>
          <w:ilvl w:val="0"/>
          <w:numId w:val="2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дидактической игры;</w:t>
      </w:r>
      <w:r/>
    </w:p>
    <w:p>
      <w:pPr>
        <w:pStyle w:val="824"/>
        <w:numPr>
          <w:ilvl w:val="0"/>
          <w:numId w:val="2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по назначению учебных принадлежностей;</w:t>
      </w:r>
      <w:r/>
    </w:p>
    <w:p>
      <w:pPr>
        <w:pStyle w:val="824"/>
        <w:numPr>
          <w:ilvl w:val="0"/>
          <w:numId w:val="2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задания полностью (от начала до конца);</w:t>
      </w:r>
      <w:r/>
    </w:p>
    <w:p>
      <w:pPr>
        <w:pStyle w:val="824"/>
        <w:numPr>
          <w:ilvl w:val="0"/>
          <w:numId w:val="2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пособность сидеть за партой в течение определенного времени.</w:t>
      </w:r>
      <w:r/>
    </w:p>
    <w:p>
      <w:pPr>
        <w:pStyle w:val="824"/>
        <w:ind w:left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9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результатами изучения предмета в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классе являются следующие умения:</w:t>
      </w:r>
      <w:r/>
    </w:p>
    <w:p>
      <w:pPr>
        <w:pStyle w:val="824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нать правила личной гигиены;</w:t>
      </w:r>
      <w:r/>
    </w:p>
    <w:p>
      <w:pPr>
        <w:pStyle w:val="824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ладеть основными навыками самообслуживания;</w:t>
      </w:r>
      <w:r/>
    </w:p>
    <w:p>
      <w:pPr>
        <w:pStyle w:val="824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сознать свою принадлежность к определенному полу, осознание себя как «Я»;</w:t>
      </w:r>
      <w:r/>
    </w:p>
    <w:p>
      <w:pPr>
        <w:pStyle w:val="824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меть выбирать одежду по погоде, надевать и снимать ее;</w:t>
      </w:r>
      <w:r/>
    </w:p>
    <w:p>
      <w:pPr>
        <w:pStyle w:val="824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нать разнообразие еды и напитков;</w:t>
      </w:r>
      <w:r/>
    </w:p>
    <w:p>
      <w:pPr>
        <w:pStyle w:val="824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нать части своего тела и лица и уметь содержать их в чистоте;</w:t>
      </w:r>
      <w:r/>
    </w:p>
    <w:p>
      <w:pPr>
        <w:pStyle w:val="824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меть пользоваться туалетом;</w:t>
      </w:r>
      <w:r/>
    </w:p>
    <w:p>
      <w:pPr>
        <w:pStyle w:val="824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нать основные составляющие здорового образа жизни;</w:t>
      </w:r>
      <w:r/>
    </w:p>
    <w:p>
      <w:pPr>
        <w:pStyle w:val="824"/>
        <w:numPr>
          <w:ilvl w:val="0"/>
          <w:numId w:val="3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нать членов своей семьи, основные права и обязанности в семье.</w:t>
      </w:r>
      <w:r/>
    </w:p>
    <w:p>
      <w:pPr>
        <w:pStyle w:val="824"/>
        <w:ind w:left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имеет </w:t>
      </w:r>
      <w:r>
        <w:rPr>
          <w:rFonts w:ascii="Times New Roman" w:hAnsi="Times New Roman" w:cs="Times New Roman"/>
          <w:sz w:val="28"/>
          <w:szCs w:val="28"/>
        </w:rPr>
        <w:t xml:space="preserve">безотметочную</w:t>
      </w:r>
      <w:r>
        <w:rPr>
          <w:rFonts w:ascii="Times New Roman" w:hAnsi="Times New Roman" w:cs="Times New Roman"/>
          <w:sz w:val="28"/>
          <w:szCs w:val="28"/>
        </w:rPr>
        <w:t xml:space="preserve"> систему прохождения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 контроля и критерии оценки уровня облученности учащихся:</w:t>
      </w:r>
      <w:r/>
    </w:p>
    <w:tbl>
      <w:tblPr>
        <w:tblStyle w:val="825"/>
        <w:tblW w:w="15106" w:type="dxa"/>
        <w:tblLayout w:type="fixed"/>
        <w:tblLook w:val="04A0" w:firstRow="1" w:lastRow="0" w:firstColumn="1" w:lastColumn="0" w:noHBand="0" w:noVBand="1"/>
      </w:tblPr>
      <w:tblGrid>
        <w:gridCol w:w="4117"/>
        <w:gridCol w:w="6416"/>
        <w:gridCol w:w="4573"/>
      </w:tblGrid>
      <w:tr>
        <w:trPr>
          <w:trHeight w:val="328"/>
        </w:trPr>
        <w:tc>
          <w:tcPr>
            <w:tcW w:w="4117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контроля</w:t>
            </w:r>
            <w:r/>
          </w:p>
        </w:tc>
        <w:tc>
          <w:tcPr>
            <w:tcW w:w="641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</w:t>
            </w:r>
            <w:r/>
          </w:p>
        </w:tc>
        <w:tc>
          <w:tcPr>
            <w:tcW w:w="4573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</w:t>
            </w:r>
            <w:r/>
          </w:p>
        </w:tc>
      </w:tr>
      <w:tr>
        <w:trPr>
          <w:trHeight w:val="1542"/>
        </w:trPr>
        <w:tc>
          <w:tcPr>
            <w:tcW w:w="4117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ходной</w:t>
            </w:r>
            <w:r/>
          </w:p>
        </w:tc>
        <w:tc>
          <w:tcPr>
            <w:tcW w:w="6416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иагностика уровня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элементарных знаний, умений,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4573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1 -2 неделя сентября</w:t>
            </w:r>
            <w:r/>
          </w:p>
        </w:tc>
      </w:tr>
      <w:tr>
        <w:trPr>
          <w:trHeight w:val="635"/>
        </w:trPr>
        <w:tc>
          <w:tcPr>
            <w:tcW w:w="4117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</w:t>
            </w:r>
            <w:r/>
          </w:p>
        </w:tc>
        <w:tc>
          <w:tcPr>
            <w:tcW w:w="6416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обучающихся. Творческие и практические работы,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4573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ервое полугодие учебного года</w:t>
            </w:r>
            <w:r/>
          </w:p>
        </w:tc>
      </w:tr>
      <w:tr>
        <w:trPr>
          <w:trHeight w:val="1005"/>
        </w:trPr>
        <w:tc>
          <w:tcPr>
            <w:tcW w:w="4117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</w:t>
            </w:r>
            <w:r/>
          </w:p>
        </w:tc>
        <w:tc>
          <w:tcPr>
            <w:tcW w:w="6416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обучающихся. Творческие и практические работы, наблюдение, диагностика уровня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элементарных знаний, умений,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4573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торое полугодие учебного года</w:t>
            </w:r>
            <w:r/>
          </w:p>
        </w:tc>
      </w:tr>
    </w:tbl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</w:t>
      </w:r>
      <w:r>
        <w:rPr>
          <w:rFonts w:ascii="Times New Roman" w:hAnsi="Times New Roman" w:cs="Times New Roman"/>
          <w:i/>
          <w:sz w:val="28"/>
          <w:szCs w:val="28"/>
        </w:rPr>
        <w:t xml:space="preserve">Текущая аттестация обучающегося включает в себя полугодовое оценивание результатов изучения предмета «Речь и альтернативная коммуникация», включенного в СИПР.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Промежуточная (годовая) аттестация представляет собой оценку результатов освоения курса «Речь и альтернативная коммуникация», включенного в СИПР, и развития жизненных компетенций ребёнка по итогам учебного года.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выявленных результатов обучения осуществляется в оценочных показателях, основанных на качественных и количественных (бальных) критериях по итогам выполняемых практических действий: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Уровни освоения (выполнения) действий / операций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24"/>
        <w:numPr>
          <w:ilvl w:val="0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пассивное участие / соучастие:</w:t>
      </w:r>
      <w:r/>
    </w:p>
    <w:p>
      <w:pPr>
        <w:pStyle w:val="824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от выполнения действия / протест – 0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выполняется взрослым (ребенок позволяет что-либо сделать с ним) – 1 балл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0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участие/действие выполняется ребёнком: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значительной помощью взрослого – 2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частичной помощью взрослого - 3 балл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подражанию (П)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образцу (О)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с ошибками - 4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без ошибок – 5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0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выявить наличие представлений (?)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отсутствует – 0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по прямой подсказке – 2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 косвенной подсказкой (изображение) – 3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использование с ошибками - 4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использование без ошибок (представление сформировано) – 5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0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узнавание объекта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узнает объект – 0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значительной помощью взрослого – 2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частичной помощью взрослого – 3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узнает объект – 5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0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на воздействие: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негативная реакция – 0 баллов (НГ)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нейтральная реакция - 1 балл (НР)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4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реакция – 3 балла (ПР)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будет проходить через электронную платформу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ZOOM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Учи.ру</w:t>
      </w:r>
      <w:r>
        <w:rPr>
          <w:rFonts w:ascii="Times New Roman" w:hAnsi="Times New Roman" w:cs="Times New Roman"/>
          <w:sz w:val="28"/>
          <w:szCs w:val="28"/>
        </w:rPr>
        <w:t xml:space="preserve">. Для связи с родителями будет использовано электронное приложение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Viber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9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по предмету «Человек» необходимо специальное материально – техническое оснащение включающее:</w:t>
      </w:r>
      <w:r/>
    </w:p>
    <w:p>
      <w:pPr>
        <w:pStyle w:val="824"/>
        <w:numPr>
          <w:ilvl w:val="0"/>
          <w:numId w:val="6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одежда;</w:t>
      </w:r>
      <w:r/>
    </w:p>
    <w:p>
      <w:pPr>
        <w:pStyle w:val="824"/>
        <w:numPr>
          <w:ilvl w:val="0"/>
          <w:numId w:val="6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астольные игры;</w:t>
      </w:r>
      <w:r/>
    </w:p>
    <w:p>
      <w:pPr>
        <w:pStyle w:val="824"/>
        <w:numPr>
          <w:ilvl w:val="0"/>
          <w:numId w:val="6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уклы;</w:t>
      </w:r>
      <w:r/>
    </w:p>
    <w:p>
      <w:pPr>
        <w:pStyle w:val="824"/>
        <w:numPr>
          <w:ilvl w:val="0"/>
          <w:numId w:val="6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анузлы для пользования ими обучающимися;</w:t>
      </w:r>
      <w:r/>
    </w:p>
    <w:p>
      <w:pPr>
        <w:pStyle w:val="824"/>
        <w:numPr>
          <w:ilvl w:val="0"/>
          <w:numId w:val="6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борудование для формирования умения содержать свое тело в порядке (мыло, таз, полотенце, расческа, зубная щетка, зубная паста и др.)</w:t>
      </w:r>
      <w:r/>
    </w:p>
    <w:p>
      <w:pPr>
        <w:pStyle w:val="824"/>
        <w:numPr>
          <w:ilvl w:val="0"/>
          <w:numId w:val="6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осуда;</w:t>
      </w:r>
      <w:r/>
    </w:p>
    <w:p>
      <w:pPr>
        <w:pStyle w:val="824"/>
        <w:numPr>
          <w:ilvl w:val="0"/>
          <w:numId w:val="6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</w:t>
      </w:r>
      <w:r>
        <w:rPr>
          <w:rFonts w:ascii="Times New Roman" w:hAnsi="Times New Roman" w:cs="Times New Roman"/>
          <w:sz w:val="28"/>
          <w:szCs w:val="28"/>
        </w:rPr>
        <w:t xml:space="preserve">едметные и сюжетные картинки, фотографии с изображением членов семьи ребенка;</w:t>
      </w:r>
      <w:r/>
    </w:p>
    <w:p>
      <w:pPr>
        <w:pStyle w:val="824"/>
        <w:numPr>
          <w:ilvl w:val="0"/>
          <w:numId w:val="6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лакаты с правилами поведения;</w:t>
      </w:r>
      <w:r/>
    </w:p>
    <w:p>
      <w:pPr>
        <w:pStyle w:val="824"/>
        <w:numPr>
          <w:ilvl w:val="0"/>
          <w:numId w:val="6"/>
        </w:numPr>
        <w:ind w:left="0" w:firstLine="0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идеоматериалы, презентации, мультипликационные фильмы, иллюстрирующие внутрисемейные взаимоотношения.</w:t>
      </w:r>
      <w:r/>
    </w:p>
    <w:p>
      <w:pPr>
        <w:pStyle w:val="824"/>
        <w:ind w:left="1429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4"/>
        <w:ind w:left="1429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tbl>
      <w:tblPr>
        <w:tblStyle w:val="825"/>
        <w:tblW w:w="162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74"/>
        <w:gridCol w:w="1783"/>
        <w:gridCol w:w="3405"/>
        <w:gridCol w:w="3464"/>
        <w:gridCol w:w="2036"/>
      </w:tblGrid>
      <w:tr>
        <w:trPr>
          <w:trHeight w:val="1068"/>
        </w:trPr>
        <w:tc>
          <w:tcPr>
            <w:tcW w:w="5574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</w:t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</w:t>
            </w:r>
            <w:r/>
          </w:p>
        </w:tc>
        <w:tc>
          <w:tcPr>
            <w:tcW w:w="3405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</w:t>
            </w:r>
            <w:r/>
          </w:p>
        </w:tc>
        <w:tc>
          <w:tcPr>
            <w:tcW w:w="3464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</w:t>
            </w:r>
            <w:r/>
          </w:p>
        </w:tc>
        <w:tc>
          <w:tcPr>
            <w:tcW w:w="2036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издания</w:t>
            </w:r>
            <w:r/>
          </w:p>
        </w:tc>
      </w:tr>
      <w:tr>
        <w:trPr>
          <w:trHeight w:val="853"/>
        </w:trPr>
        <w:tc>
          <w:tcPr>
            <w:tcW w:w="5574" w:type="dxa"/>
            <w:textDirection w:val="lrTb"/>
            <w:noWrap w:val="false"/>
          </w:tcPr>
          <w:p>
            <w:pPr>
              <w:pStyle w:val="824"/>
              <w:ind w:left="0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FFFFFF"/>
              </w:rPr>
              <w:t xml:space="preserve">Воспитание и обучение детей с тяжелой интеллектуальной недостаточностью</w:t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405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FFFFFF"/>
              </w:rPr>
              <w:t xml:space="preserve">Маллер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FFFFFF"/>
              </w:rPr>
              <w:t xml:space="preserve"> А.Р.,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FFFFFF"/>
              </w:rPr>
              <w:t xml:space="preserve">Цикото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FFFFFF"/>
              </w:rPr>
              <w:t xml:space="preserve"> Г.В.</w:t>
            </w:r>
            <w:r/>
          </w:p>
        </w:tc>
        <w:tc>
          <w:tcPr>
            <w:tcW w:w="3464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</w:t>
            </w:r>
            <w:r/>
          </w:p>
        </w:tc>
        <w:tc>
          <w:tcPr>
            <w:tcW w:w="2036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2003</w:t>
            </w:r>
            <w:r/>
          </w:p>
        </w:tc>
      </w:tr>
      <w:tr>
        <w:trPr>
          <w:trHeight w:val="979"/>
        </w:trPr>
        <w:tc>
          <w:tcPr>
            <w:tcW w:w="5574" w:type="dxa"/>
            <w:textDirection w:val="lrTb"/>
            <w:noWrap w:val="false"/>
          </w:tcPr>
          <w:p>
            <w:pPr>
              <w:pStyle w:val="824"/>
              <w:ind w:left="0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тетрадь: Я – говорю! Ребенок в школе. Упражнения с пиктограммами</w:t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</w:t>
            </w:r>
            <w:r/>
          </w:p>
        </w:tc>
        <w:tc>
          <w:tcPr>
            <w:tcW w:w="3405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Баряева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Л.Б., Логинова Е.Т., Лопатина Л.В.</w:t>
            </w:r>
            <w:r/>
          </w:p>
        </w:tc>
        <w:tc>
          <w:tcPr>
            <w:tcW w:w="3464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</w:t>
            </w:r>
            <w:r/>
          </w:p>
        </w:tc>
        <w:tc>
          <w:tcPr>
            <w:tcW w:w="2036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2008</w:t>
            </w:r>
            <w:r/>
          </w:p>
        </w:tc>
      </w:tr>
      <w:tr>
        <w:trPr>
          <w:trHeight w:val="983"/>
        </w:trPr>
        <w:tc>
          <w:tcPr>
            <w:tcW w:w="5574" w:type="dxa"/>
            <w:textDirection w:val="lrTb"/>
            <w:noWrap w:val="false"/>
          </w:tcPr>
          <w:p>
            <w:pPr>
              <w:pStyle w:val="824"/>
              <w:ind w:left="0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тетрадь: Я – говорю! Ребенок и его дом. Упражнения с пиктограммами</w:t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</w:t>
            </w:r>
            <w:r/>
          </w:p>
        </w:tc>
        <w:tc>
          <w:tcPr>
            <w:tcW w:w="3405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Баряева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Л.Б., Логинова Е.Т., Лопатина Л.В.</w:t>
            </w:r>
            <w:r/>
          </w:p>
        </w:tc>
        <w:tc>
          <w:tcPr>
            <w:tcW w:w="3464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</w:t>
            </w:r>
            <w:r/>
          </w:p>
        </w:tc>
        <w:tc>
          <w:tcPr>
            <w:tcW w:w="2036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2008</w:t>
            </w:r>
            <w:r/>
          </w:p>
        </w:tc>
      </w:tr>
      <w:tr>
        <w:trPr>
          <w:trHeight w:val="1028"/>
        </w:trPr>
        <w:tc>
          <w:tcPr>
            <w:tcW w:w="5574" w:type="dxa"/>
            <w:textDirection w:val="lrTb"/>
            <w:noWrap w:val="false"/>
          </w:tcPr>
          <w:p>
            <w:pPr>
              <w:pStyle w:val="824"/>
              <w:ind w:left="0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образования учащихся с умеренной и тяжелой умственной отсталостью</w:t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pStyle w:val="824"/>
              <w:ind w:left="0" w:firstLine="709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405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Баряева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Н.Н.</w:t>
            </w:r>
            <w:r/>
          </w:p>
        </w:tc>
        <w:tc>
          <w:tcPr>
            <w:tcW w:w="3464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ЦДК проф.</w:t>
            </w:r>
            <w:r/>
          </w:p>
        </w:tc>
        <w:tc>
          <w:tcPr>
            <w:tcW w:w="2036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</w:t>
            </w:r>
            <w:r/>
          </w:p>
        </w:tc>
      </w:tr>
      <w:tr>
        <w:trPr>
          <w:trHeight w:val="1028"/>
        </w:trPr>
        <w:tc>
          <w:tcPr>
            <w:tcW w:w="5574" w:type="dxa"/>
            <w:textDirection w:val="lrTb"/>
            <w:noWrap w:val="false"/>
          </w:tcPr>
          <w:p>
            <w:pPr>
              <w:pStyle w:val="824"/>
              <w:ind w:left="0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подготовительного и 1 -4 классов коррекционных образовательных учреждений VIII вида</w:t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1- 4 класс</w:t>
            </w:r>
            <w:r/>
          </w:p>
        </w:tc>
        <w:tc>
          <w:tcPr>
            <w:tcW w:w="3405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Воронкова В.В</w:t>
            </w:r>
            <w:r/>
          </w:p>
        </w:tc>
        <w:tc>
          <w:tcPr>
            <w:tcW w:w="3464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</w:t>
            </w:r>
            <w:r/>
          </w:p>
        </w:tc>
        <w:tc>
          <w:tcPr>
            <w:tcW w:w="2036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ПО ПРЕДМЕТУ «ЧЕЛОВЕК»</w:t>
      </w:r>
      <w:r/>
    </w:p>
    <w:tbl>
      <w:tblPr>
        <w:tblStyle w:val="825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4111"/>
        <w:gridCol w:w="1565"/>
        <w:gridCol w:w="6904"/>
      </w:tblGrid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</w:t>
            </w:r>
            <w:r/>
          </w:p>
        </w:tc>
      </w:tr>
      <w:tr>
        <w:trPr/>
        <w:tc>
          <w:tcPr>
            <w:gridSpan w:val="3"/>
            <w:tcW w:w="6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I ЧЕТВЕРТЬ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учителем и одноклассниками. Установление контакта с собеседником. Раскрашивание.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«Покажи своё рабочее место».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Называние своего имени и фамилии, возраста.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иллюстраций зачем мы ходим в школу, о правилах поведения на уроке.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«Меня зовут».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себя как мальчика/девочки.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мальчика и девочки на иллюстрации.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«Мальчик/девочка».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09.09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 человека. Назначение частей тела человека.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частями тела: голова, руки, ноги, лица: «нос, ухо», «рот», «глаза». Показ изображений частей тела и беседа о их назначении.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пространственную ориентацию «Покажи на себе». </w:t>
            </w:r>
            <w:r/>
          </w:p>
        </w:tc>
      </w:tr>
      <w:tr>
        <w:trPr/>
        <w:tc>
          <w:tcPr>
            <w:gridSpan w:val="5"/>
            <w:tcW w:w="14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ОСЕНЬ. ОДЕЖДА И ОБУВЬ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11.09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Осень. Одежда для мальчиков. Одежда для девочек.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 и называние одежды для мальчиков и девочек. Раскрашивание.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«Одеваем куклу на прогулку».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Осень. Обувь для мальчиков и девочек.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 и называние обуви для мальчиков и девочек. Раскраска.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внимания «Вокруг меня…»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правого/левого сапога. Одевание сапог.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одевание сапог.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«Помоги кукле».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Осень. Головные уборы.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 и называние головных уборов.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игра «Нос, пол, потолок».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застежками.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игры с застежками.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вербально- логического мышления «Исключение лишнего».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Осень. Одевание. Этапы одевания.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этапов одевания с показом на иллюстрации.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слухового восприятия «Спой песенку».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Осень. Раздевание. Этапы раздевания.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этапов раздевания с показом на иллюстрации.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развития концентрации « Не собьюсь».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Осень. Одевание и раздевание.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«Одевание и раздевание».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«Нарисуй свое настроение».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Осенняя одежда для мальчиков и девочек.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одежда с показом иллюстраций.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мыслительных операций: «Продолжи ряд».</w:t>
            </w:r>
            <w:r/>
          </w:p>
        </w:tc>
      </w:tr>
      <w:tr>
        <w:trPr/>
        <w:tc>
          <w:tcPr>
            <w:gridSpan w:val="3"/>
            <w:tcW w:w="6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14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МЫТЬЁ РУК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уборную комнату. Оборудование комнаты.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уборную комнату. Оборудование комнаты. Упражнение на развитие памяти «Чего не было».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Мытье рук. Последовательность этапов. Значение мытья рук.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последовательности этапов мытья рук на иллюстрации.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памяти «Верно/неверно”.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Мытье рук. Показ и учет последовательности этапов.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последовательности этапов мытья рук на иллюстрации.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внимания «Топ-хлоп».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Горячая/холодная вода. Смешивание воды до оптимальной температуры.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«Смешивание воды до оптимальной температуры».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Мытье рук с помощью кускового мыла.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«Мытье рук с помощью кускового мыла». Дидактическая игра «Помоги Маше вспомнить, как руки мыть».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Мытье рук с помощью жидкого мыла.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«Мытье рук с помощью жидкого мыла». Упражнение, направленное на развитие объема внимания «Внимание».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Мытье рук. Последовательность этапов.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«Мытье рук». Последовательность этапов с показом на иллюстрации.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развития мыслительных процессов «Найди лишнее».</w:t>
            </w:r>
            <w:r/>
          </w:p>
        </w:tc>
      </w:tr>
      <w:tr>
        <w:trPr/>
        <w:tc>
          <w:tcPr>
            <w:gridSpan w:val="3"/>
            <w:tcW w:w="6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14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ТУАЛЕТОМ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желании сходить в туалет. Правила пользования туалетом.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желании сходить в туалет с помощью движения или карточки для визуальной помощи. Правила пользования туалетом.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использование туалета по назначению.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использование туалета по назначению.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Пользование туалетом.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Практическое использование туалета по назначению.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внимания «Что лишнее».</w:t>
            </w:r>
            <w:r/>
          </w:p>
        </w:tc>
      </w:tr>
      <w:tr>
        <w:trPr/>
        <w:tc>
          <w:tcPr>
            <w:gridSpan w:val="3"/>
            <w:tcW w:w="6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14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ПИЩИ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столовую комнату. Ее назначение. Оборудование столовой.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столовую комнату. Беседа с показом иллюстраций «Оборудование столовой. Её значение».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«Столовая».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Еда. Разнообразие еды. Сообщение о желании есть.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желании есть с помощью жеста или карточки для визуальной помощи.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«Съедобное-несъедобное».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Еда. Что и как нужно есть.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иллюстраций на тему «Что и как нужно есть».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речи «На что похоже?»</w:t>
            </w:r>
            <w:r/>
          </w:p>
        </w:tc>
      </w:tr>
      <w:tr>
        <w:trPr/>
        <w:tc>
          <w:tcPr>
            <w:gridSpan w:val="3"/>
            <w:tcW w:w="6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II ЧЕТВЕРТЬ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за столом.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за столом. Беседа с показом иллюстраций.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«Обед».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Правила поведения за столом. 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«Правила поведения за столом».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Напитки. Разнообразие напитков. Сообщение о желании пить.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желании пить с помощью жеста или карточки для визуальной помощи.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«Помоги найти кружку».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Питье через соломинку.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«Питье через соломинку».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развития артикуляционного аппарата «Сдуй».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Питье из бутылки.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«Питье из бутылки».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моторика.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Питье из кружки.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«Питье из кружки».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развития внимания «Группировка».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Напитки. Питье напитков.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Беседа с показом иллюстраций на тему «Питьё из бутылки, кружки, через соломинку»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развития слуховой дифференцировки «Назови слова».</w:t>
            </w:r>
            <w:r/>
          </w:p>
        </w:tc>
      </w:tr>
      <w:tr>
        <w:trPr/>
        <w:tc>
          <w:tcPr>
            <w:gridSpan w:val="3"/>
            <w:tcW w:w="6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14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МОЁ ТЕЛО. ЗОЖ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 человека.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частей тела человека с опорой на иллюстрации. Беседа с показом иллюстраций о назначении частей тела.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фотографией: показ частей тела на фотографии и на себе.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 тело.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частей тела человека с опорой на иллюстрации.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рассматривание себя в зеркале, показ указательным жестом себя и своих частей тела.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и девочки. Сходства и различия.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иллюстраций на тему «Сходства и различия мальчиков и девочек».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Аудиальные и визуальные упражнения с использованием куклы «Слушай и показывай на кукле»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– микробы!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иллюстраций о микробах.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о микробах.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Чистота тела – залог здоровья.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иллюстраций о чистоте тела и правилах личной гигиены.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«Помоги Пете привести себя в порядок».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состоянии здоровья. Первая медицинская помощь.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состоянии здоровья с помощью жеста или карточки для визуальной помощи.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на тему «Первая медицинская помощь». Сюжетно - ролевая игра «Скорая помощь».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Советы врачей: что нужно делать, чтобы быть здоровым.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иллюстраций о том, что нужно делать, чтобы быть здоровым. Просмотр мультфильма о здоровье.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Игры на свежем воздухе.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дне здоровья. Игры на свежем воздухе.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ЗОЖ. Изготовление плаката на тему «ЗОЖ».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иллюстраций о ЗОЖ.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плаката на тему «ЗОЖ».</w:t>
            </w:r>
            <w:r/>
          </w:p>
        </w:tc>
      </w:tr>
      <w:tr>
        <w:trPr/>
        <w:tc>
          <w:tcPr>
            <w:gridSpan w:val="3"/>
            <w:tcW w:w="6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14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ЗИМА. ОДЕЖДА И ОБУВЬ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Одежда для мальчиков и девочек.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 и называние одежды для мальчиков и девочек. Раскрашивание.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«Одеваем Петю на прогулку».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Обувь для мальчиков и девочек.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 и называние обуви для мальчиков и девочек. Раскрашивание.</w:t>
            </w:r>
            <w:r/>
          </w:p>
        </w:tc>
      </w:tr>
      <w:tr>
        <w:trPr/>
        <w:tc>
          <w:tcPr>
            <w:gridSpan w:val="3"/>
            <w:tcW w:w="6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III ЧЕТВЕРТЬ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Головные уборы.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 и называние головных уборов.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воображения. Игра «Что изображено?».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правого/левого ботинка. Одевание ботинка.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иллюстраций о различие правого/левого ботинка. Практическое задание «Одевание ботинок».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Одевание и раздевание. Практическое занятие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этапов одевания и раздевания с опорой на иллюстрации. Практическое занятие «Одевание и раздевание».</w:t>
            </w:r>
            <w:r/>
          </w:p>
        </w:tc>
      </w:tr>
      <w:tr>
        <w:trPr/>
        <w:tc>
          <w:tcPr>
            <w:gridSpan w:val="3"/>
            <w:tcW w:w="6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14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МЫТЬЁ НОГ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 человека. Гигиена тела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частей тела человека с опорой на иллюстрации. Беседа с показом иллюстраций о гигиене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логического мышления «Вопросы для обследования».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Мытье ног. Этапы.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иллюстраций на тему «мытьё ног. Этапы».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Мытье ног. Показ.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мытья ног.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мелкой моторики «Ёжик».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Мытье ног. Практическое занятие: мытье ног куклы.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мытье ног куклы.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мелкой моторики: «Чистка ножек».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мытье своих ног. Анализ практической работы.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мытье своих ног.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практической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мышления, сообразительности "Бывает - не бывает".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мытье своих ног, с учетом допущенных ошибок.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мытье своих ног, с учетом допущенных ошибок.</w:t>
            </w:r>
            <w:r/>
          </w:p>
        </w:tc>
      </w:tr>
      <w:tr>
        <w:trPr/>
        <w:tc>
          <w:tcPr>
            <w:gridSpan w:val="3"/>
            <w:tcW w:w="6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14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УМЫВАНИЕ ЛИЦА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головы человека. Мое лицо.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частей головы человека, частей лица с опорой на иллюстрации.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и жестовые упражнения: «Я вижу, дышу, нюхаю, говорю, кушаю, слышу».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Умывание. Составляющие умывания.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этапов умывания с показом иллюстраций.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упражнения на выбор и называние предметов личной гигиены.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умывание куклы.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умывание куклы.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умывание своего лица.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«Проговаривание» последовательности действий по пиктограммам. Практическое занятие: умывание своего лица.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зубами. Средства ухода за зубами. Правила чистки зубов.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чистки зубов с показом иллюстраций.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«Почисти Маше зубы».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чистка зубов.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чистка зубов.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ушами. Правила чистки ушей.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чистки ушей с показом иллюстраций.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внимания «Повторяй за мной».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чистка ушей.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чистка ушей.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памяти «Что тут неправильно?».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волосами. Средства ухода за волосами.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иллюстраций на тему «Уход за волосами. Средства ухода за волосами».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мелкой моторики: «Сделай прическу».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«Вши».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иллюстраций о вшах. Просмотр фильма.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расчесывание волос.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расчесывание волос.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мелкой моторики «Расчеши Машу».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Лицо. Практическое занятие: умывание лица человека и его частей.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умывание лица человека и его частей. Упражнение для развития речи: «Что было сначала, что потом».</w:t>
            </w:r>
            <w:r/>
          </w:p>
        </w:tc>
      </w:tr>
      <w:tr>
        <w:trPr/>
        <w:tc>
          <w:tcPr>
            <w:gridSpan w:val="3"/>
            <w:tcW w:w="6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14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МЫТЬЁ ТЕЛО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Мытье и вытирание тела. Гигиена тела. Средства для мытья тела.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иллюстраций о гигиене тела.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со средствами для мытья тела.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Мытье и вытирание тела. Показ на кукле.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на кукле мытья и вытирания тела.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«Собираемся в душ».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мытье куклы.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мытье куклы.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интеллектуальных способностей «Повтори за мной».</w:t>
            </w:r>
            <w:r/>
          </w:p>
        </w:tc>
      </w:tr>
      <w:tr>
        <w:trPr/>
        <w:tc>
          <w:tcPr>
            <w:gridSpan w:val="3"/>
            <w:tcW w:w="6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14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ВЕСНА. ОДЕЖДА И ОБУВЬ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Весна. Одежда для мальчиков и девочек.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 и называние одежды для мальчиков и девочек. Раскрашивание.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Весна. Обувь для мальчиков и девочек.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 и называние обуви для мальчиков и девочек. Штриховка.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мелкой моторики «Завяжи шнурок».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правого/левого сапога. Одевание сапог.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иллюстраций на тему «Различие правого/левого сапога». Практическое задание одевание сапог.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ориентации в пространстве «Соедини фигуры».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Весна. Головные уборы.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 и называние головных уборов. Раскрашивание.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Весна. Одевание и раздевание. Этапы.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этапов одевания и раздевания с опорой на иллюстрации.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памяти «Что было дальше».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Весна. Одевание и раздевание.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«Одевание и раздевание».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«Светофор». </w:t>
            </w:r>
            <w:r/>
          </w:p>
        </w:tc>
      </w:tr>
      <w:tr>
        <w:trPr/>
        <w:tc>
          <w:tcPr>
            <w:gridSpan w:val="3"/>
            <w:tcW w:w="6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6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IV ЧЕТВЕРТЬ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24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14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05.04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Семья. Члены семьи.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Показ иллюстраций и называние членов своей семьи. 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Дидактическая игра «Моя семья».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07.04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Сюжетно- ролевая игра: «Семья».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Сюжетно - ролевая игра: «Семья».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Соотнесение пиктограмм с фотографиями семьи.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09.04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Профессии моих родителей.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Беседа с показом презентации о профессиях родителей. Упражнение на развитие воображения «Нарисуй профессию».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12.04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Профессии. Кем я хочу быть.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Изучение профессий с опорой на картонных кукол. Беседа с помощью иллюстраций о том, кем я хочу быть.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14.04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Мои права и обязанности в семье.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Беседа с показом иллюстраций на тему «Мои права и обязанности в семье».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Дидактическая игра «Что изменилось?»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16.04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Моя семья. Рисунок семьи.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Беседа о семье с опорой на фотографии.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Рисунок семьи.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19.04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Моя семья. Составление предложений о семье. 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предложений с опорой на карточки для визуальной помощи/иллюстрациями о семье.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для развития внимания: «Что исчезло в классе».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21.04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Моя семья. Семейные праздники и традиции.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Показ иллюстраций и называние семейных праздников. Придумывание праздника классной «семье» и его рисование с помощью учителя. </w:t>
            </w:r>
            <w:r/>
          </w:p>
        </w:tc>
      </w:tr>
      <w:tr>
        <w:trPr/>
        <w:tc>
          <w:tcPr>
            <w:gridSpan w:val="3"/>
            <w:tcW w:w="6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W w:w="14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ЛЕТО. ОДЕЖДА И ОБУВЬ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23.04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Лето. Одежда для мальчиков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  девочек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Показ иллюстраций и называние одежды для мальчиков и девочек. Раскрашивание.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26.04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Лето. Обувь для мальчиков и девочек.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Показ иллюстраций и называние обуви для мальчиков и девочек. Штриховка.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28.04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Лето. Головные уборы.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Показ иллюстраций и называние головных уборов.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Дидактическая игра «Волшебная шапка».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Лето. Одевание и раздевание. Этапы.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Изучение этапов одевания и раздевания с опорой на иллюстрации.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на развитие памяти «Где зима, где лето?».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12.05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Практическое занятие. Лето. Одевание и раздевание.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Практическое занятие «Одевание и раздевание».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Дидактическая игра «Путаница».</w:t>
            </w:r>
            <w:r/>
          </w:p>
        </w:tc>
      </w:tr>
      <w:tr>
        <w:trPr/>
        <w:tc>
          <w:tcPr>
            <w:gridSpan w:val="3"/>
            <w:tcW w:w="6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W w:w="14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12.05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Повторение. Здоровый образ жизни и его значение в нашей жизни.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Просмотр презентации для повторения темы «Здоровый образ жизни и его значение в нашей жизни».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на формирование собранности внимания «Запрещенные движения».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14.05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Повторение. Правила пользования туалетом.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Просмотр презентации для повторения темы «Правила пользования туалетом».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14.05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Повторение. Мытье рук.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Повторение. Практическое занятие «Мытье рук».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на развитие речи «Скажи по картинке».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17.05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Повторение. Умывание. Уход за частями головы.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Повторение. Практическое занятие «Умывание. Уход за частями головы».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на развитие активного внимания «Наблюдательность».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19.05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Повторение. Мытье тела.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Просмотр презентации для повторения темы «Мытье тела».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Дидактическая игра «Помой Машу».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21.05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Повторение. Семейные праздники в моей семье.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Повторение. Показ иллюстраций и называние на тему «Семейные праздники в моей семье».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Раскрашивание.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24.05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Повторение. Одежда, обувь и головные уборы для девочек в разные времена года.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Повторение. Показ иллюстраций и называние на тему «Одежда, обувь и головные уборы для девочек в разные времена года».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на развитие речи «Признак».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26.05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Повторение. Одежда, обувь и головные уборы для мальчиков в разные времена года.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Повторение. Показ иллюстраций и называние на тему «Одежда, обувь и головные уборы для мальчиков в разные времена года».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на развитие мелкой моторики «Ёжик».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28.05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Виды деятельности для организации своего свободного времени. Игры в помещении.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Беседа с показом иллюстраций на тему «Виды деятельности для организации своего свободного времени».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Просмотр презентации на тему «Игры в помещении».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31.05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Виды деятельности для организации своего свободного времени. Игры на свежем воздухе.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Интерактивная игра на тему «Виды деятельности для организации своего свободного времени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».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Просмотр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презентации на тему «Игры на свежем воздухе».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31.05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День здоровья. Игры на свежем воздухе. 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День здоровья.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Игры на свежем воздухе.</w:t>
            </w:r>
            <w:r/>
          </w:p>
        </w:tc>
      </w:tr>
      <w:tr>
        <w:trPr/>
        <w:tc>
          <w:tcPr>
            <w:gridSpan w:val="3"/>
            <w:tcW w:w="6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ИТОГО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69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0"/>
    <w:next w:val="820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7">
    <w:name w:val="Heading 1 Char"/>
    <w:basedOn w:val="821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basedOn w:val="820"/>
    <w:next w:val="820"/>
    <w:link w:val="6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9">
    <w:name w:val="Heading 2 Char"/>
    <w:basedOn w:val="821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basedOn w:val="820"/>
    <w:next w:val="820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1">
    <w:name w:val="Heading 3 Char"/>
    <w:basedOn w:val="821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3">
    <w:name w:val="Heading 4 Char"/>
    <w:basedOn w:val="821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5">
    <w:name w:val="Heading 5 Char"/>
    <w:basedOn w:val="821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basedOn w:val="820"/>
    <w:next w:val="820"/>
    <w:link w:val="6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7">
    <w:name w:val="Heading 6 Char"/>
    <w:basedOn w:val="821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basedOn w:val="820"/>
    <w:next w:val="820"/>
    <w:link w:val="6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9">
    <w:name w:val="Heading 7 Char"/>
    <w:basedOn w:val="82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20"/>
    <w:next w:val="820"/>
    <w:link w:val="6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1">
    <w:name w:val="Heading 8 Char"/>
    <w:basedOn w:val="821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20"/>
    <w:next w:val="820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>
    <w:name w:val="Heading 9 Char"/>
    <w:basedOn w:val="821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No Spacing"/>
    <w:qFormat/>
    <w:uiPriority w:val="1"/>
    <w:pPr>
      <w:spacing w:lineRule="auto" w:line="240" w:after="0" w:before="0"/>
    </w:pPr>
  </w:style>
  <w:style w:type="paragraph" w:styleId="665">
    <w:name w:val="Title"/>
    <w:basedOn w:val="820"/>
    <w:next w:val="820"/>
    <w:link w:val="6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6">
    <w:name w:val="Title Char"/>
    <w:basedOn w:val="821"/>
    <w:link w:val="665"/>
    <w:uiPriority w:val="10"/>
    <w:rPr>
      <w:sz w:val="48"/>
      <w:szCs w:val="48"/>
    </w:rPr>
  </w:style>
  <w:style w:type="paragraph" w:styleId="667">
    <w:name w:val="Subtitle"/>
    <w:basedOn w:val="820"/>
    <w:next w:val="820"/>
    <w:link w:val="668"/>
    <w:qFormat/>
    <w:uiPriority w:val="11"/>
    <w:rPr>
      <w:sz w:val="24"/>
      <w:szCs w:val="24"/>
    </w:rPr>
    <w:pPr>
      <w:spacing w:after="200" w:before="200"/>
    </w:pPr>
  </w:style>
  <w:style w:type="character" w:styleId="668">
    <w:name w:val="Subtitle Char"/>
    <w:basedOn w:val="821"/>
    <w:link w:val="667"/>
    <w:uiPriority w:val="11"/>
    <w:rPr>
      <w:sz w:val="24"/>
      <w:szCs w:val="24"/>
    </w:rPr>
  </w:style>
  <w:style w:type="paragraph" w:styleId="669">
    <w:name w:val="Quote"/>
    <w:basedOn w:val="820"/>
    <w:next w:val="820"/>
    <w:link w:val="670"/>
    <w:qFormat/>
    <w:uiPriority w:val="29"/>
    <w:rPr>
      <w:i/>
    </w:rPr>
    <w:pPr>
      <w:ind w:left="720" w:right="720"/>
    </w:p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0"/>
    <w:next w:val="820"/>
    <w:link w:val="6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2">
    <w:name w:val="Intense Quote Char"/>
    <w:link w:val="671"/>
    <w:uiPriority w:val="30"/>
    <w:rPr>
      <w:i/>
    </w:rPr>
  </w:style>
  <w:style w:type="character" w:styleId="673">
    <w:name w:val="Header Char"/>
    <w:basedOn w:val="821"/>
    <w:link w:val="826"/>
    <w:uiPriority w:val="99"/>
  </w:style>
  <w:style w:type="character" w:styleId="674">
    <w:name w:val="Footer Char"/>
    <w:basedOn w:val="821"/>
    <w:link w:val="828"/>
    <w:uiPriority w:val="99"/>
  </w:style>
  <w:style w:type="paragraph" w:styleId="675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828"/>
    <w:uiPriority w:val="99"/>
  </w:style>
  <w:style w:type="table" w:styleId="677">
    <w:name w:val="Table Grid Light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2">
    <w:name w:val="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3">
    <w:name w:val="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4">
    <w:name w:val="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5">
    <w:name w:val="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6">
    <w:name w:val="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7">
    <w:name w:val="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8">
    <w:name w:val="Bordered &amp; 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9">
    <w:name w:val="Bordered &amp; 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0">
    <w:name w:val="Bordered &amp; 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1">
    <w:name w:val="Bordered &amp; 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2">
    <w:name w:val="Bordered &amp; 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3">
    <w:name w:val="Bordered &amp; 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4">
    <w:name w:val="Bordered &amp; 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5">
    <w:name w:val="Bordered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paragraph" w:styleId="824">
    <w:name w:val="List Paragraph"/>
    <w:basedOn w:val="820"/>
    <w:qFormat/>
    <w:uiPriority w:val="34"/>
    <w:pPr>
      <w:contextualSpacing w:val="true"/>
      <w:ind w:left="720"/>
      <w:spacing w:lineRule="auto" w:line="276" w:after="200"/>
    </w:pPr>
  </w:style>
  <w:style w:type="table" w:styleId="825">
    <w:name w:val="Table Grid"/>
    <w:basedOn w:val="822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26">
    <w:name w:val="Header"/>
    <w:basedOn w:val="820"/>
    <w:link w:val="82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7" w:customStyle="1">
    <w:name w:val="Верхний колонтитул Знак"/>
    <w:basedOn w:val="821"/>
    <w:link w:val="826"/>
    <w:uiPriority w:val="99"/>
  </w:style>
  <w:style w:type="paragraph" w:styleId="828">
    <w:name w:val="Footer"/>
    <w:basedOn w:val="820"/>
    <w:link w:val="82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9" w:customStyle="1">
    <w:name w:val="Нижний колонтитул Знак"/>
    <w:basedOn w:val="821"/>
    <w:link w:val="82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Косарева</cp:lastModifiedBy>
  <cp:revision>2</cp:revision>
  <dcterms:modified xsi:type="dcterms:W3CDTF">2021-05-27T06:13:11Z</dcterms:modified>
</cp:coreProperties>
</file>