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8E" w:rsidRDefault="00E32FF8">
      <w:pPr>
        <w:jc w:val="center"/>
      </w:pPr>
      <w:r>
        <w:t xml:space="preserve">                </w:t>
      </w:r>
      <w:r>
        <w:rPr>
          <w:rFonts w:ascii="Times New Roman" w:hAnsi="Times New Roman" w:cs="Times New Roman"/>
        </w:rPr>
        <w:t>ГОУ ЯО  «Ярославская школа» №38</w:t>
      </w:r>
    </w:p>
    <w:p w:rsidR="00CF358E" w:rsidRDefault="00CF358E">
      <w:pPr>
        <w:rPr>
          <w:rFonts w:ascii="Times New Roman" w:hAnsi="Times New Roman" w:cs="Times New Roman"/>
        </w:rPr>
      </w:pPr>
    </w:p>
    <w:p w:rsidR="00CF358E" w:rsidRDefault="00E32F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ПМПк                                                          Утверждено приказом</w:t>
      </w:r>
    </w:p>
    <w:p w:rsidR="00CF358E" w:rsidRDefault="00E32FF8">
      <w:pPr>
        <w:ind w:left="4680" w:hanging="4680"/>
      </w:pPr>
      <w:r>
        <w:rPr>
          <w:rFonts w:ascii="Times New Roman" w:hAnsi="Times New Roman" w:cs="Times New Roman"/>
        </w:rPr>
        <w:t xml:space="preserve">_№ от __                                                                     </w:t>
      </w:r>
      <w:r w:rsidR="00A55E94">
        <w:rPr>
          <w:rFonts w:ascii="Times New Roman" w:hAnsi="Times New Roman" w:cs="Times New Roman"/>
        </w:rPr>
        <w:t xml:space="preserve">       №_01-10/_от_.10.2021</w:t>
      </w:r>
      <w:r>
        <w:rPr>
          <w:rFonts w:ascii="Times New Roman" w:hAnsi="Times New Roman" w:cs="Times New Roman"/>
        </w:rPr>
        <w:t xml:space="preserve">_                                                                               директор школы №38_____________Е.Г. Кислова  </w:t>
      </w:r>
    </w:p>
    <w:p w:rsidR="00CF358E" w:rsidRDefault="00E32FF8">
      <w:r>
        <w:t xml:space="preserve">                                                                                        </w:t>
      </w:r>
    </w:p>
    <w:p w:rsidR="00CF358E" w:rsidRDefault="00CF358E"/>
    <w:p w:rsidR="00CF358E" w:rsidRDefault="00E32FF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CF358E" w:rsidRDefault="00E32FF8">
      <w:pPr>
        <w:tabs>
          <w:tab w:val="left" w:pos="4410"/>
        </w:tabs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учебному  предмету «Мир природы и человека»  </w:t>
      </w:r>
    </w:p>
    <w:p w:rsidR="00CF358E" w:rsidRDefault="00E32FF8">
      <w:pPr>
        <w:tabs>
          <w:tab w:val="left" w:pos="4410"/>
        </w:tabs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    4 «а»   классе</w:t>
      </w:r>
    </w:p>
    <w:p w:rsidR="00CF358E" w:rsidRDefault="00E32FF8">
      <w:pPr>
        <w:tabs>
          <w:tab w:val="left" w:pos="441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</w:p>
    <w:p w:rsidR="00CF358E" w:rsidRDefault="00CF358E">
      <w:pPr>
        <w:tabs>
          <w:tab w:val="left" w:pos="3090"/>
          <w:tab w:val="center" w:pos="4897"/>
        </w:tabs>
        <w:rPr>
          <w:b/>
          <w:bCs/>
        </w:rPr>
      </w:pPr>
    </w:p>
    <w:p w:rsidR="00CF358E" w:rsidRDefault="00CF358E">
      <w:pPr>
        <w:tabs>
          <w:tab w:val="left" w:pos="3090"/>
          <w:tab w:val="center" w:pos="4897"/>
        </w:tabs>
      </w:pPr>
    </w:p>
    <w:p w:rsidR="00CF358E" w:rsidRDefault="00CF358E">
      <w:pPr>
        <w:tabs>
          <w:tab w:val="left" w:pos="3090"/>
          <w:tab w:val="center" w:pos="4897"/>
        </w:tabs>
      </w:pPr>
    </w:p>
    <w:p w:rsidR="00CF358E" w:rsidRDefault="00CF358E">
      <w:pPr>
        <w:tabs>
          <w:tab w:val="left" w:pos="3090"/>
          <w:tab w:val="center" w:pos="4897"/>
        </w:tabs>
      </w:pPr>
    </w:p>
    <w:p w:rsidR="00CF358E" w:rsidRDefault="00CF358E">
      <w:pPr>
        <w:tabs>
          <w:tab w:val="left" w:pos="3090"/>
          <w:tab w:val="center" w:pos="4897"/>
        </w:tabs>
      </w:pPr>
    </w:p>
    <w:p w:rsidR="00CF358E" w:rsidRDefault="00E32FF8">
      <w:pPr>
        <w:jc w:val="center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>Гладкова И. В.</w:t>
      </w:r>
      <w:r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</w:rPr>
        <w:t xml:space="preserve">____________  </w:t>
      </w:r>
    </w:p>
    <w:p w:rsidR="00CF358E" w:rsidRDefault="00E32FF8">
      <w:pPr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>(ФИО учителя)</w:t>
      </w:r>
      <w:r>
        <w:rPr>
          <w:rFonts w:ascii="Times New Roman" w:hAnsi="Times New Roman" w:cs="Times New Roman"/>
        </w:rPr>
        <w:tab/>
        <w:t xml:space="preserve">             подпись)                                                                                                                                   </w:t>
      </w:r>
    </w:p>
    <w:p w:rsidR="00CF358E" w:rsidRDefault="00E32FF8">
      <w:pPr>
        <w:tabs>
          <w:tab w:val="left" w:pos="2550"/>
          <w:tab w:val="left" w:pos="3285"/>
          <w:tab w:val="left" w:pos="34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</w:p>
    <w:p w:rsidR="00CF358E" w:rsidRDefault="00E32FF8">
      <w:pPr>
        <w:tabs>
          <w:tab w:val="left" w:pos="2550"/>
          <w:tab w:val="left" w:pos="3285"/>
          <w:tab w:val="left" w:pos="3465"/>
        </w:tabs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_______________________________________</w:t>
      </w:r>
    </w:p>
    <w:p w:rsidR="00CF358E" w:rsidRDefault="00E32FF8">
      <w:pPr>
        <w:tabs>
          <w:tab w:val="left" w:pos="5670"/>
        </w:tabs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>(ФИО рецензента, подпись)</w:t>
      </w:r>
    </w:p>
    <w:p w:rsidR="00CF358E" w:rsidRDefault="00E32FF8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</w:pPr>
      <w:r>
        <w:tab/>
      </w:r>
      <w:r>
        <w:tab/>
      </w:r>
      <w:r>
        <w:tab/>
      </w:r>
      <w:r>
        <w:tab/>
      </w:r>
    </w:p>
    <w:p w:rsidR="00CF358E" w:rsidRDefault="00CF358E">
      <w:pPr>
        <w:tabs>
          <w:tab w:val="left" w:pos="2550"/>
          <w:tab w:val="left" w:pos="3285"/>
          <w:tab w:val="left" w:pos="3465"/>
          <w:tab w:val="left" w:pos="3525"/>
          <w:tab w:val="left" w:pos="3960"/>
          <w:tab w:val="left" w:pos="4050"/>
          <w:tab w:val="center" w:pos="4897"/>
        </w:tabs>
      </w:pPr>
    </w:p>
    <w:p w:rsidR="00CF358E" w:rsidRDefault="00CF358E">
      <w:pPr>
        <w:tabs>
          <w:tab w:val="left" w:pos="2550"/>
          <w:tab w:val="left" w:pos="3285"/>
          <w:tab w:val="left" w:pos="3465"/>
          <w:tab w:val="left" w:pos="3525"/>
          <w:tab w:val="left" w:pos="3960"/>
          <w:tab w:val="left" w:pos="4050"/>
          <w:tab w:val="center" w:pos="4897"/>
        </w:tabs>
      </w:pPr>
    </w:p>
    <w:p w:rsidR="00CF358E" w:rsidRDefault="00E32FF8">
      <w:pPr>
        <w:tabs>
          <w:tab w:val="left" w:pos="2550"/>
          <w:tab w:val="left" w:pos="3285"/>
          <w:tab w:val="left" w:pos="3465"/>
          <w:tab w:val="left" w:pos="3525"/>
          <w:tab w:val="left" w:pos="3960"/>
          <w:tab w:val="left" w:pos="4050"/>
          <w:tab w:val="center" w:pos="489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:rsidR="00CF358E" w:rsidRDefault="00E32FF8">
      <w:pPr>
        <w:tabs>
          <w:tab w:val="left" w:pos="2550"/>
          <w:tab w:val="left" w:pos="3285"/>
          <w:tab w:val="left" w:pos="3465"/>
          <w:tab w:val="left" w:pos="3525"/>
          <w:tab w:val="left" w:pos="3960"/>
          <w:tab w:val="left" w:pos="4050"/>
          <w:tab w:val="center" w:pos="4897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>г. Ярославль</w:t>
      </w:r>
    </w:p>
    <w:p w:rsidR="00CF358E" w:rsidRDefault="00E32FF8">
      <w:pPr>
        <w:tabs>
          <w:tab w:val="left" w:pos="2550"/>
          <w:tab w:val="left" w:pos="3285"/>
          <w:tab w:val="left" w:pos="3465"/>
          <w:tab w:val="left" w:pos="3525"/>
          <w:tab w:val="left" w:pos="3960"/>
          <w:tab w:val="left" w:pos="4050"/>
          <w:tab w:val="center" w:pos="4897"/>
        </w:tabs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2021-2022 учебный год</w:t>
      </w:r>
    </w:p>
    <w:p w:rsidR="00CF358E" w:rsidRDefault="00CF358E">
      <w:pPr>
        <w:tabs>
          <w:tab w:val="left" w:pos="2550"/>
          <w:tab w:val="left" w:pos="3285"/>
          <w:tab w:val="left" w:pos="3465"/>
          <w:tab w:val="left" w:pos="4050"/>
          <w:tab w:val="center" w:pos="4897"/>
        </w:tabs>
        <w:rPr>
          <w:rFonts w:ascii="Times New Roman" w:hAnsi="Times New Roman" w:cs="Times New Roman"/>
        </w:rPr>
      </w:pPr>
    </w:p>
    <w:p w:rsidR="00CF358E" w:rsidRDefault="00CF358E">
      <w:pPr>
        <w:spacing w:before="120"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F358E" w:rsidRDefault="00CF358E">
      <w:pPr>
        <w:spacing w:before="120" w:after="12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CF358E" w:rsidRDefault="00E32FF8">
      <w:pPr>
        <w:spacing w:before="120"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5E94" w:rsidRDefault="00E32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Style w:val="FontStyle81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«Мир природы и человека» для обучающихся 4 класса разработана </w:t>
      </w:r>
      <w:r>
        <w:rPr>
          <w:rFonts w:ascii="Times New Roman" w:hAnsi="Times New Roman" w:cs="Times New Roman"/>
          <w:sz w:val="24"/>
          <w:szCs w:val="24"/>
        </w:rPr>
        <w:t>на основе</w:t>
      </w:r>
      <w:r w:rsidR="00A55E94">
        <w:rPr>
          <w:rFonts w:ascii="Times New Roman" w:hAnsi="Times New Roman" w:cs="Times New Roman"/>
          <w:sz w:val="24"/>
          <w:szCs w:val="24"/>
        </w:rPr>
        <w:t>:</w:t>
      </w:r>
    </w:p>
    <w:p w:rsidR="00A55E94" w:rsidRDefault="00A55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FF8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hAnsi="Times New Roman" w:cs="Times New Roman"/>
          <w:sz w:val="24"/>
          <w:szCs w:val="24"/>
        </w:rPr>
        <w:t>(интеллектуальными нарушениями);</w:t>
      </w:r>
    </w:p>
    <w:p w:rsidR="00A55E94" w:rsidRDefault="00A55E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FF8">
        <w:rPr>
          <w:rFonts w:ascii="Times New Roman" w:hAnsi="Times New Roman" w:cs="Times New Roman"/>
          <w:color w:val="00000A"/>
          <w:sz w:val="24"/>
          <w:szCs w:val="24"/>
        </w:rPr>
        <w:t>Адаптированной основной программы образования обучающихся с умственной отсталостью (интеллектуальными нарушениями) (вариант 1)</w:t>
      </w:r>
      <w:r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A55E94" w:rsidRDefault="00A55E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в соответствии с учебным планом школы и календарно-тематическим планированием на текущий год;</w:t>
      </w:r>
    </w:p>
    <w:p w:rsidR="00A55E94" w:rsidRPr="00A55E94" w:rsidRDefault="00A55E94" w:rsidP="00A55E94">
      <w:pPr>
        <w:spacing w:after="0" w:line="240" w:lineRule="auto"/>
        <w:ind w:firstLine="567"/>
        <w:jc w:val="both"/>
        <w:rPr>
          <w:rStyle w:val="FontStyle81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в соответствии с положением о рабочей программе ГОУ ЯО «Ярославская школа № 38»</w:t>
      </w:r>
      <w:r w:rsidR="00E32FF8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CF358E" w:rsidRDefault="00E32FF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Основная цель предмета </w:t>
      </w:r>
      <w:r>
        <w:rPr>
          <w:rFonts w:ascii="Times New Roman" w:hAnsi="Times New Roman" w:cs="Times New Roman"/>
          <w:sz w:val="24"/>
          <w:szCs w:val="24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CF358E" w:rsidRDefault="00E32FF8">
      <w:pPr>
        <w:pStyle w:val="Style25"/>
        <w:widowControl/>
        <w:spacing w:line="240" w:lineRule="auto"/>
        <w:ind w:firstLine="701"/>
      </w:pPr>
      <w:r>
        <w:rPr>
          <w:rStyle w:val="FontStyle81"/>
          <w:sz w:val="24"/>
          <w:szCs w:val="24"/>
        </w:rPr>
        <w:t xml:space="preserve">«Мир природы и человека» решает следующие </w:t>
      </w:r>
      <w:r>
        <w:rPr>
          <w:rStyle w:val="FontStyle81"/>
          <w:b/>
          <w:sz w:val="24"/>
          <w:szCs w:val="24"/>
        </w:rPr>
        <w:t>коррекционно-образовательные</w:t>
      </w:r>
      <w:r>
        <w:rPr>
          <w:rStyle w:val="FontStyle81"/>
          <w:sz w:val="24"/>
          <w:szCs w:val="24"/>
        </w:rPr>
        <w:t xml:space="preserve"> и </w:t>
      </w:r>
      <w:r>
        <w:rPr>
          <w:rStyle w:val="FontStyle81"/>
          <w:b/>
          <w:sz w:val="24"/>
          <w:szCs w:val="24"/>
        </w:rPr>
        <w:t>воспитательные задачи:</w:t>
      </w:r>
    </w:p>
    <w:p w:rsidR="00CF358E" w:rsidRDefault="00E32FF8">
      <w:pPr>
        <w:pStyle w:val="Style38"/>
        <w:widowControl/>
        <w:tabs>
          <w:tab w:val="left" w:pos="710"/>
        </w:tabs>
        <w:spacing w:line="240" w:lineRule="auto"/>
        <w:ind w:firstLine="0"/>
      </w:pPr>
      <w:r>
        <w:rPr>
          <w:rStyle w:val="FontStyle81"/>
          <w:sz w:val="24"/>
          <w:szCs w:val="24"/>
        </w:rPr>
        <w:t>- уточняет имеющиеся у детей представления о живой и неживой природе, дает новые знания об основных ее элементах;</w:t>
      </w:r>
    </w:p>
    <w:p w:rsidR="00CF358E" w:rsidRDefault="00E32FF8">
      <w:pPr>
        <w:pStyle w:val="Style38"/>
        <w:widowControl/>
        <w:tabs>
          <w:tab w:val="left" w:pos="710"/>
        </w:tabs>
        <w:spacing w:line="240" w:lineRule="auto"/>
        <w:ind w:firstLine="0"/>
      </w:pPr>
      <w:r>
        <w:rPr>
          <w:rStyle w:val="FontStyle81"/>
          <w:sz w:val="24"/>
          <w:szCs w:val="24"/>
        </w:rPr>
        <w:t>- 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CF358E" w:rsidRDefault="00E32FF8">
      <w:pPr>
        <w:pStyle w:val="Style38"/>
        <w:widowControl/>
        <w:tabs>
          <w:tab w:val="left" w:pos="710"/>
        </w:tabs>
        <w:spacing w:line="240" w:lineRule="auto"/>
        <w:ind w:firstLine="0"/>
      </w:pPr>
      <w:r>
        <w:rPr>
          <w:rStyle w:val="FontStyle81"/>
          <w:sz w:val="24"/>
          <w:szCs w:val="24"/>
        </w:rPr>
        <w:t>- вырабатывает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CF358E" w:rsidRDefault="00E32FF8">
      <w:pPr>
        <w:pStyle w:val="Style38"/>
        <w:widowControl/>
        <w:tabs>
          <w:tab w:val="left" w:pos="710"/>
        </w:tabs>
        <w:spacing w:line="240" w:lineRule="auto"/>
        <w:ind w:firstLine="0"/>
        <w:jc w:val="left"/>
      </w:pPr>
      <w:r>
        <w:rPr>
          <w:rStyle w:val="FontStyle81"/>
          <w:sz w:val="24"/>
          <w:szCs w:val="24"/>
        </w:rPr>
        <w:t>- формирует знания обучающихся о природе своего края;</w:t>
      </w:r>
    </w:p>
    <w:p w:rsidR="00F85268" w:rsidRDefault="00E32FF8" w:rsidP="00F85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81"/>
          <w:sz w:val="24"/>
          <w:szCs w:val="24"/>
        </w:rPr>
        <w:t>- формирует первоначальные сведения о природоохранной деятельности человека, учит детей бережному отношению к природе.</w:t>
      </w:r>
      <w:r w:rsidR="00F85268" w:rsidRPr="00F85268">
        <w:rPr>
          <w:rFonts w:ascii="Times New Roman" w:hAnsi="Times New Roman"/>
          <w:sz w:val="24"/>
          <w:szCs w:val="24"/>
        </w:rPr>
        <w:t xml:space="preserve"> </w:t>
      </w:r>
    </w:p>
    <w:p w:rsidR="00F85268" w:rsidRPr="00387EBB" w:rsidRDefault="00F85268" w:rsidP="00F85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дистанционного обучения программа будет реализовываться с помощью интернет-платформ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Uchi</w:t>
      </w:r>
      <w:r w:rsidRPr="00CD7D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, электронной почты, электронного интернет-дневника. Для учащихся будут разработаны задания для работы в режимах 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387E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 w:rsidRPr="00387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off</w:t>
      </w:r>
      <w:r w:rsidRPr="00387E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 w:rsidRPr="00387EBB">
        <w:rPr>
          <w:rFonts w:ascii="Times New Roman" w:hAnsi="Times New Roman"/>
          <w:sz w:val="24"/>
          <w:szCs w:val="24"/>
        </w:rPr>
        <w:t>.</w:t>
      </w:r>
    </w:p>
    <w:p w:rsidR="00CF358E" w:rsidRDefault="00CF358E">
      <w:pPr>
        <w:pStyle w:val="Style38"/>
        <w:widowControl/>
        <w:tabs>
          <w:tab w:val="left" w:pos="710"/>
        </w:tabs>
        <w:spacing w:line="240" w:lineRule="auto"/>
        <w:ind w:firstLine="0"/>
        <w:rPr>
          <w:rStyle w:val="FontStyle81"/>
          <w:sz w:val="24"/>
          <w:szCs w:val="24"/>
        </w:rPr>
      </w:pPr>
    </w:p>
    <w:p w:rsidR="00CF358E" w:rsidRDefault="00E32FF8">
      <w:pPr>
        <w:spacing w:before="120" w:after="12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CF358E" w:rsidRDefault="00E32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ar-SA"/>
        </w:rPr>
        <w:t>Курс «Мир природы и человека» входит в обязательную часть учебного плана для детей с интеллектуальными нарушениями в предметной области «Естествознание» и служит пропедевтической основой для изучения предметов естествоведческого характера «Природоведение», «Биология», «География».</w:t>
      </w:r>
    </w:p>
    <w:p w:rsidR="00CF358E" w:rsidRDefault="00E32F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рассчитана: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606"/>
      </w:tblGrid>
      <w:tr w:rsidR="00CF358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358E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</w:t>
            </w:r>
          </w:p>
        </w:tc>
      </w:tr>
    </w:tbl>
    <w:p w:rsidR="00CF358E" w:rsidRDefault="00E32FF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предмета.</w:t>
      </w:r>
    </w:p>
    <w:p w:rsidR="00CF358E" w:rsidRDefault="00E32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CF358E" w:rsidRDefault="00E32FF8">
      <w:pPr>
        <w:pStyle w:val="Style54"/>
        <w:widowControl/>
        <w:tabs>
          <w:tab w:val="left" w:pos="1123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адекватность представлений о собственных возможностях и ограничениях, насущно необходимом жизнеобеспечении;</w:t>
      </w:r>
    </w:p>
    <w:p w:rsidR="00CF358E" w:rsidRDefault="00E32FF8">
      <w:pPr>
        <w:pStyle w:val="Style54"/>
        <w:widowControl/>
        <w:tabs>
          <w:tab w:val="left" w:pos="922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CF358E" w:rsidRDefault="00E32FF8">
      <w:pPr>
        <w:pStyle w:val="Style54"/>
        <w:widowControl/>
        <w:tabs>
          <w:tab w:val="left" w:pos="86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 владение социально-бытовыми умениями в повседневной жизни;</w:t>
      </w:r>
    </w:p>
    <w:p w:rsidR="00CF358E" w:rsidRDefault="00E32FF8">
      <w:pPr>
        <w:pStyle w:val="Style54"/>
        <w:widowControl/>
        <w:tabs>
          <w:tab w:val="left" w:pos="1094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CF358E" w:rsidRDefault="00E32FF8">
      <w:pPr>
        <w:pStyle w:val="Style54"/>
        <w:widowControl/>
        <w:tabs>
          <w:tab w:val="left" w:pos="1094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осмысление и дифференциация картины мира, ее временно-пространственной организации;</w:t>
      </w:r>
    </w:p>
    <w:p w:rsidR="00CF358E" w:rsidRDefault="00E32FF8">
      <w:pPr>
        <w:pStyle w:val="Style54"/>
        <w:widowControl/>
        <w:tabs>
          <w:tab w:val="left" w:pos="970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lastRenderedPageBreak/>
        <w:t>- осмысление социального окружения, своего места в нем, принятие соответствующих возрасту ценностей и социальных ролей.</w:t>
      </w:r>
    </w:p>
    <w:p w:rsidR="00CF358E" w:rsidRDefault="00E32FF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CF358E" w:rsidRDefault="00E32FF8">
      <w:pPr>
        <w:pStyle w:val="Style54"/>
        <w:widowControl/>
        <w:tabs>
          <w:tab w:val="left" w:pos="922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умение вступать в контакт и работать в группах;</w:t>
      </w:r>
    </w:p>
    <w:p w:rsidR="00CF358E" w:rsidRDefault="00E32FF8">
      <w:pPr>
        <w:pStyle w:val="Style54"/>
        <w:widowControl/>
        <w:tabs>
          <w:tab w:val="left" w:pos="1291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умение использовать принятые ритуалы социального взаимодействия с одноклассниками, сверстниками, учителями;</w:t>
      </w:r>
    </w:p>
    <w:p w:rsidR="00CF358E" w:rsidRDefault="00E32FF8">
      <w:pPr>
        <w:pStyle w:val="Style54"/>
        <w:widowControl/>
        <w:tabs>
          <w:tab w:val="left" w:pos="922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умение обращаться за помощью и принимать помощь;</w:t>
      </w:r>
    </w:p>
    <w:p w:rsidR="00CF358E" w:rsidRDefault="00E32FF8">
      <w:pPr>
        <w:pStyle w:val="Style54"/>
        <w:widowControl/>
        <w:tabs>
          <w:tab w:val="left" w:pos="912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умение слушать и понимать инструкцию к учебному заданию в разных видах деятельности и быту;</w:t>
      </w:r>
    </w:p>
    <w:p w:rsidR="00CF358E" w:rsidRDefault="00E32FF8">
      <w:pPr>
        <w:pStyle w:val="Style54"/>
        <w:widowControl/>
        <w:tabs>
          <w:tab w:val="left" w:pos="1037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умение сотрудничать со взрослыми и сверстниками в разных социальных ситуациях, доброжелательно к ним относиться, сопереживать им, конструктивно взаимодействовать с людьми;</w:t>
      </w:r>
    </w:p>
    <w:p w:rsidR="00CF358E" w:rsidRDefault="00E32FF8">
      <w:pPr>
        <w:pStyle w:val="Style54"/>
        <w:widowControl/>
        <w:tabs>
          <w:tab w:val="left" w:pos="936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умение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F358E" w:rsidRDefault="00E32FF8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CF358E" w:rsidRDefault="00E32FF8">
      <w:pPr>
        <w:pStyle w:val="Style61"/>
        <w:widowControl/>
        <w:tabs>
          <w:tab w:val="left" w:pos="1003"/>
        </w:tabs>
        <w:spacing w:line="240" w:lineRule="auto"/>
        <w:ind w:firstLine="709"/>
        <w:jc w:val="both"/>
      </w:pPr>
      <w:r>
        <w:rPr>
          <w:rStyle w:val="FontStyle81"/>
          <w:sz w:val="24"/>
          <w:szCs w:val="24"/>
        </w:rPr>
        <w:t>- правильно называть изученные объекты и явления;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различать растения сада, огорода, леса, поля, знать их названия, различать культурные и дикорастущие цветковые растения;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правильно ухаживать за растениями сада, различать плоды и семена растений, используемых в быту;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различать диких и домашних животных, птиц, описывать их повадки, образ жизни, определять их значение в жизни человека;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соотносить сезонные изменения в неживой природе с изменениями, происходящими в живой природе;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определять время года, описывать его основные признаки; признаки месяцев, составляющих его; особенности жизни растений, животных, человека.</w:t>
      </w:r>
    </w:p>
    <w:p w:rsidR="00CF358E" w:rsidRDefault="00CF358E">
      <w:pPr>
        <w:pStyle w:val="Style49"/>
        <w:widowControl/>
        <w:tabs>
          <w:tab w:val="left" w:pos="998"/>
        </w:tabs>
        <w:spacing w:line="240" w:lineRule="auto"/>
        <w:ind w:firstLine="709"/>
        <w:rPr>
          <w:rStyle w:val="FontStyle82"/>
          <w:b w:val="0"/>
          <w:bCs w:val="0"/>
          <w:sz w:val="24"/>
          <w:szCs w:val="24"/>
        </w:rPr>
      </w:pP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Предметные результаты изучения курса «Мир природы и человека» могут быть минимальными и достаточными.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b/>
          <w:sz w:val="24"/>
          <w:szCs w:val="24"/>
        </w:rPr>
        <w:t>Минимальный уровень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узнавать и называть изученные объекты на иллюстрациях, фотографиях;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 xml:space="preserve">- иметь представления о назначении объектов изучения;                                         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 xml:space="preserve">- относить  изученные  объекты  к  определенным  группам  (корова  -  домашнее животное);                                                                                               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  называть сходные объекты, отнесенные к одной и той же изучаемой группе (фрукты; птицы; зимняя одежда);                                                                                                 - владеть   несложными   санитарно-гигиеническими   навыками   (мыть   руки, чистить зубы, расчесывать волосы и т. п.);                                                      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b/>
          <w:sz w:val="24"/>
          <w:szCs w:val="24"/>
        </w:rPr>
        <w:t>Достаточный уровень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узнавать и называть изученные объекты в натуральном виде в естественных условиях; иметь представления о взаимосвязях между изученными объектами, их месте в окружающем мире относить изученные объекты к определенным группам с учетом различных оснований для классификации (волк — дикое животное, зверь (млекопитающее), животное, санитар леса);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различать растения сада, огорода, леса, поля, знать их названия, различать культурные и дикорастущие цветковые растения;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правильно ухаживать за растениями сада, различать плоды и семена растений, используемых в быту;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различать диких и домашних животных, птиц, описывать их повадки, образ жизни, определять их значение в жизни человека;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соотносить сезонные изменения в неживой природе с изменениями, происходящими в живой природе;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определять время года, описывать его основные признаки; признаки месяцев, составляющих его; особенности жизни растений, животных, человека.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0"/>
      </w:pPr>
      <w:r>
        <w:rPr>
          <w:rStyle w:val="FontStyle81"/>
          <w:sz w:val="24"/>
          <w:szCs w:val="24"/>
        </w:rPr>
        <w:t xml:space="preserve">           - соотносить сезонные изменения в неживой природе с изменениями в жизни растений, животных, человека;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lastRenderedPageBreak/>
        <w:t>-  знать требования к режиму дня школьника и понимать необходимость его выполнения;                                                                                                      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 xml:space="preserve"> знать основные правила личной  гигиены;                                                                        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</w:pPr>
      <w:r>
        <w:rPr>
          <w:rStyle w:val="FontStyle81"/>
          <w:sz w:val="24"/>
          <w:szCs w:val="24"/>
        </w:rPr>
        <w:t>- иметь представления об элементарных правилах безопасного поведения в природе и обществе.</w:t>
      </w:r>
    </w:p>
    <w:p w:rsidR="00CF358E" w:rsidRDefault="00CF358E">
      <w:pPr>
        <w:pStyle w:val="Style49"/>
        <w:widowControl/>
        <w:tabs>
          <w:tab w:val="left" w:pos="998"/>
        </w:tabs>
        <w:spacing w:line="240" w:lineRule="auto"/>
        <w:ind w:firstLine="709"/>
        <w:rPr>
          <w:rStyle w:val="FontStyle81"/>
          <w:sz w:val="24"/>
          <w:szCs w:val="24"/>
        </w:rPr>
      </w:pPr>
    </w:p>
    <w:p w:rsidR="00CF358E" w:rsidRDefault="00E32FF8">
      <w:pPr>
        <w:pStyle w:val="Style44"/>
        <w:widowControl/>
        <w:ind w:left="360"/>
        <w:jc w:val="center"/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>         </w:t>
      </w:r>
    </w:p>
    <w:p w:rsidR="00CF358E" w:rsidRDefault="00E32FF8">
      <w:pPr>
        <w:pStyle w:val="Style44"/>
        <w:widowControl/>
        <w:ind w:left="360"/>
        <w:jc w:val="center"/>
        <w:rPr>
          <w:rStyle w:val="FontStyle82"/>
          <w:sz w:val="24"/>
          <w:szCs w:val="24"/>
        </w:rPr>
      </w:pPr>
      <w:r>
        <w:rPr>
          <w:rStyle w:val="FontStyle82"/>
          <w:sz w:val="24"/>
          <w:szCs w:val="24"/>
        </w:rPr>
        <w:t xml:space="preserve"> Содержание учебного предмета «Мир природы и человека»</w:t>
      </w:r>
    </w:p>
    <w:p w:rsidR="00CF358E" w:rsidRDefault="00E32FF8">
      <w:pPr>
        <w:pStyle w:val="Style44"/>
        <w:widowControl/>
        <w:ind w:left="360"/>
        <w:jc w:val="center"/>
      </w:pPr>
      <w:r>
        <w:rPr>
          <w:rStyle w:val="FontStyle82"/>
          <w:sz w:val="24"/>
          <w:szCs w:val="24"/>
        </w:rPr>
        <w:t>Сезонные изменения в неживой природе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Растения и животные в разное время года.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Сад, огород, поле, лес в разное время года.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Дикие и домашние животные в разное время года.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Труд людей города и села в разное время года.</w:t>
      </w:r>
    </w:p>
    <w:p w:rsidR="00CF358E" w:rsidRDefault="00E32FF8">
      <w:pPr>
        <w:pStyle w:val="Style44"/>
        <w:widowControl/>
        <w:jc w:val="center"/>
      </w:pPr>
      <w:r>
        <w:rPr>
          <w:rStyle w:val="FontStyle82"/>
          <w:sz w:val="24"/>
          <w:szCs w:val="24"/>
        </w:rPr>
        <w:t>Неживая природа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Почва. Состав почвы: песок, глина, камни.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Простейшие свойства почвы, их значение для растений. Способы обработки почвы: рыхление, полив и т. д.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Формы поверхности Земли: равнины, низменности, холмы, горы.</w:t>
      </w:r>
    </w:p>
    <w:p w:rsidR="00CF358E" w:rsidRDefault="00E32FF8">
      <w:pPr>
        <w:pStyle w:val="Style1"/>
        <w:widowControl/>
      </w:pPr>
      <w:r>
        <w:rPr>
          <w:rStyle w:val="FontStyle82"/>
          <w:sz w:val="24"/>
          <w:szCs w:val="24"/>
        </w:rPr>
        <w:t>Живая природа Растения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 xml:space="preserve">Растения сада, огорода, леса, их сравнение. Растения культурные и дикорастущие (по </w:t>
      </w:r>
      <w:r>
        <w:rPr>
          <w:rStyle w:val="FontStyle81"/>
          <w:spacing w:val="40"/>
          <w:sz w:val="24"/>
          <w:szCs w:val="24"/>
        </w:rPr>
        <w:t>2-3</w:t>
      </w:r>
      <w:r>
        <w:rPr>
          <w:rStyle w:val="FontStyle81"/>
          <w:sz w:val="24"/>
          <w:szCs w:val="24"/>
        </w:rPr>
        <w:t xml:space="preserve"> наиболее распространенных). Уход за цветами в саду.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Лекарственные растения: календула, зверобой. Редкие растения и их охрана.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Парк (сквер). Создание человеком парков.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</w:t>
      </w:r>
    </w:p>
    <w:p w:rsidR="00CF358E" w:rsidRDefault="00E32FF8">
      <w:pPr>
        <w:pStyle w:val="Style44"/>
        <w:widowControl/>
        <w:jc w:val="center"/>
        <w:rPr>
          <w:rStyle w:val="FontStyle82"/>
          <w:sz w:val="24"/>
          <w:szCs w:val="24"/>
        </w:rPr>
      </w:pPr>
      <w:r>
        <w:rPr>
          <w:rStyle w:val="FontStyle81"/>
          <w:sz w:val="24"/>
          <w:szCs w:val="24"/>
        </w:rPr>
        <w:t>                  </w:t>
      </w:r>
      <w:r>
        <w:rPr>
          <w:rStyle w:val="FontStyle82"/>
          <w:sz w:val="24"/>
          <w:szCs w:val="24"/>
        </w:rPr>
        <w:t>Животные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Домашние животные: лошадь, овца, корова, свинья. Разведение человеком домашних животных, уход за ними. Ферма. Разнообразие пород домашних животных.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Птицы. Разнообразие птиц. Птицы - друзья сада; охрана птиц.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Домашние птицы: курица, гусь, утка. Внешний вид, повадки, забота о потомстве. Уход за ними.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Дикие птицы: утка, гусь, лебедь. Внешний вид, образ жизни. Сравнение с домашними уткой и гусем.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Насекомые. Внешний вид, образ жизни, питание.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Полезные насекомые. Разведение и использование человеком пчел. Пасека.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Насекомые-вредители.</w:t>
      </w:r>
    </w:p>
    <w:p w:rsidR="00CF358E" w:rsidRDefault="00E32FF8">
      <w:pPr>
        <w:pStyle w:val="Style44"/>
        <w:widowControl/>
        <w:jc w:val="center"/>
      </w:pPr>
      <w:r>
        <w:rPr>
          <w:rStyle w:val="FontStyle82"/>
          <w:sz w:val="24"/>
          <w:szCs w:val="24"/>
        </w:rPr>
        <w:t>Человек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Голова и мозг человека.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Профилактика травматизма головного мозга.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Режим дня. Предупреждение перегрузок, правильное чередование труда и отдыха.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709"/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>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    </w:t>
      </w:r>
    </w:p>
    <w:p w:rsidR="00CF358E" w:rsidRDefault="00E32FF8">
      <w:pPr>
        <w:pStyle w:val="Style44"/>
        <w:widowControl/>
        <w:jc w:val="center"/>
      </w:pPr>
      <w:r>
        <w:rPr>
          <w:rStyle w:val="FontStyle81"/>
          <w:sz w:val="24"/>
          <w:szCs w:val="24"/>
        </w:rPr>
        <w:t>         </w:t>
      </w:r>
      <w:r>
        <w:rPr>
          <w:rStyle w:val="FontStyle82"/>
          <w:sz w:val="24"/>
          <w:szCs w:val="24"/>
        </w:rPr>
        <w:t>Безопасное поведение</w:t>
      </w:r>
    </w:p>
    <w:p w:rsidR="00CF358E" w:rsidRDefault="00E32FF8">
      <w:pPr>
        <w:pStyle w:val="Style31"/>
        <w:widowControl/>
        <w:spacing w:line="240" w:lineRule="auto"/>
        <w:ind w:firstLine="709"/>
        <w:jc w:val="left"/>
      </w:pPr>
      <w:r>
        <w:rPr>
          <w:rStyle w:val="FontStyle81"/>
          <w:sz w:val="24"/>
          <w:szCs w:val="24"/>
        </w:rPr>
        <w:t>Правила поведения с незнакомыми людьми, в незнакомом месте.</w:t>
      </w:r>
    </w:p>
    <w:p w:rsidR="00CF358E" w:rsidRDefault="00E32FF8">
      <w:pPr>
        <w:pStyle w:val="Style31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CF358E" w:rsidRDefault="00E32FF8">
      <w:pPr>
        <w:pStyle w:val="Style45"/>
        <w:widowControl/>
        <w:spacing w:line="240" w:lineRule="auto"/>
        <w:ind w:firstLine="709"/>
      </w:pPr>
      <w:r>
        <w:rPr>
          <w:rStyle w:val="FontStyle81"/>
          <w:sz w:val="24"/>
          <w:szCs w:val="24"/>
        </w:rPr>
        <w:lastRenderedPageBreak/>
        <w:t>Правила   безопасного   использование   учебных   принадлежностей, Правила</w:t>
      </w:r>
      <w:r>
        <w:rPr>
          <w:rStyle w:val="FontStyle81"/>
        </w:rPr>
        <w:t xml:space="preserve"> обращения </w:t>
      </w:r>
      <w:r>
        <w:rPr>
          <w:rStyle w:val="FontStyle81"/>
          <w:sz w:val="24"/>
          <w:szCs w:val="24"/>
        </w:rPr>
        <w:t>с электричеством, газом (на кухне).</w:t>
      </w:r>
    </w:p>
    <w:p w:rsidR="00CF358E" w:rsidRDefault="00E32FF8">
      <w:pPr>
        <w:pStyle w:val="Style45"/>
        <w:widowControl/>
        <w:spacing w:after="120" w:line="240" w:lineRule="auto"/>
        <w:ind w:firstLine="709"/>
        <w:rPr>
          <w:rStyle w:val="FontStyle81"/>
          <w:sz w:val="24"/>
          <w:szCs w:val="24"/>
        </w:rPr>
      </w:pPr>
      <w:r>
        <w:rPr>
          <w:rStyle w:val="FontStyle81"/>
          <w:sz w:val="24"/>
          <w:szCs w:val="24"/>
        </w:rPr>
        <w:t>Телефоны первой помощи. Звонок по телефону экстренных служб.</w:t>
      </w:r>
    </w:p>
    <w:p w:rsidR="00CF358E" w:rsidRDefault="00CF358E">
      <w:pPr>
        <w:pStyle w:val="Style45"/>
        <w:widowControl/>
        <w:spacing w:after="120" w:line="240" w:lineRule="auto"/>
        <w:ind w:firstLine="709"/>
        <w:rPr>
          <w:rStyle w:val="FontStyle81"/>
          <w:sz w:val="24"/>
          <w:szCs w:val="24"/>
        </w:rPr>
      </w:pPr>
    </w:p>
    <w:p w:rsidR="00CF358E" w:rsidRDefault="00CF358E">
      <w:pPr>
        <w:pStyle w:val="Style45"/>
        <w:widowControl/>
        <w:spacing w:after="120" w:line="240" w:lineRule="auto"/>
        <w:ind w:firstLine="709"/>
        <w:rPr>
          <w:rStyle w:val="FontStyle81"/>
          <w:sz w:val="24"/>
          <w:szCs w:val="24"/>
        </w:rPr>
      </w:pPr>
    </w:p>
    <w:p w:rsidR="00CF358E" w:rsidRDefault="00CF358E">
      <w:pPr>
        <w:pStyle w:val="Style44"/>
        <w:widowControl/>
        <w:ind w:firstLine="709"/>
        <w:jc w:val="both"/>
        <w:rPr>
          <w:rStyle w:val="FontStyle82"/>
        </w:rPr>
      </w:pPr>
    </w:p>
    <w:p w:rsidR="00CF358E" w:rsidRDefault="00E32F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FontStyle81"/>
          <w:b/>
          <w:sz w:val="24"/>
          <w:szCs w:val="24"/>
        </w:rPr>
        <w:t>Система учета и контроля планируемых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58E" w:rsidRDefault="00E32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и учёта предметных достижений обучающихся используются следующие формы:</w:t>
      </w:r>
    </w:p>
    <w:tbl>
      <w:tblPr>
        <w:tblW w:w="97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495"/>
      </w:tblGrid>
      <w:tr w:rsidR="00CF35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оценочная деятельность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по словесной инструкции;</w:t>
            </w:r>
          </w:p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вопросам;</w:t>
            </w:r>
          </w:p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опорным сигналам.</w:t>
            </w:r>
          </w:p>
        </w:tc>
      </w:tr>
      <w:tr w:rsidR="00CF35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оценочная деятельность</w:t>
            </w:r>
          </w:p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результатам за четверть)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по словесной инструкции;</w:t>
            </w:r>
          </w:p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</w:t>
            </w:r>
            <w:r w:rsidR="00266B10">
              <w:rPr>
                <w:rFonts w:ascii="Times New Roman" w:hAnsi="Times New Roman" w:cs="Times New Roman"/>
                <w:sz w:val="24"/>
                <w:szCs w:val="24"/>
              </w:rPr>
              <w:t>ие рассказа по опорным сигналам;</w:t>
            </w:r>
          </w:p>
          <w:p w:rsidR="00266B10" w:rsidRDefault="0026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деятельность.</w:t>
            </w:r>
          </w:p>
        </w:tc>
      </w:tr>
      <w:tr w:rsidR="00CF358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оценочная деятельность</w:t>
            </w:r>
          </w:p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результатам за полугодие и год)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практических заданий по словесной инструкции;</w:t>
            </w:r>
          </w:p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опорным сигналам;</w:t>
            </w:r>
          </w:p>
          <w:p w:rsidR="00CF358E" w:rsidRDefault="00E3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  <w:r w:rsidR="00266B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B10" w:rsidRDefault="0026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деятельность.</w:t>
            </w:r>
          </w:p>
        </w:tc>
      </w:tr>
    </w:tbl>
    <w:p w:rsidR="00CF358E" w:rsidRDefault="00CF358E">
      <w:pPr>
        <w:pStyle w:val="Style49"/>
        <w:widowControl/>
        <w:tabs>
          <w:tab w:val="left" w:pos="998"/>
        </w:tabs>
        <w:spacing w:line="240" w:lineRule="auto"/>
        <w:ind w:firstLine="0"/>
        <w:rPr>
          <w:rStyle w:val="FontStyle81"/>
        </w:rPr>
      </w:pPr>
    </w:p>
    <w:p w:rsidR="00CF358E" w:rsidRDefault="00E32FF8">
      <w:pPr>
        <w:spacing w:line="240" w:lineRule="auto"/>
        <w:jc w:val="center"/>
      </w:pPr>
      <w:r>
        <w:rPr>
          <w:rStyle w:val="FontStyle81"/>
          <w:b/>
        </w:rPr>
        <w:t>Учебно-методическое и материально-техническое обеспечение образовательной деятельности по предмету.</w:t>
      </w:r>
    </w:p>
    <w:tbl>
      <w:tblPr>
        <w:tblW w:w="9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752"/>
        <w:gridCol w:w="8663"/>
      </w:tblGrid>
      <w:tr w:rsidR="00CF358E">
        <w:trPr>
          <w:cantSplit/>
          <w:trHeight w:val="138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Учебники: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Матвеева Н. Б., Ярочкина И. А., Попова М. А., Куртова Т. О. Мир природы и человека. 4 класс, М., Просвещение, 20</w:t>
            </w:r>
          </w:p>
          <w:p w:rsidR="00CF358E" w:rsidRDefault="00E32FF8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Пособия для учащихся: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Матвеева Н. Б., Попова М. А., Куртова Т. О. Рабочая тетрадь «Живой мир» 4 класс, М., Просвещение, 2013</w:t>
            </w:r>
          </w:p>
        </w:tc>
      </w:tr>
      <w:tr w:rsidR="00CF358E">
        <w:trPr>
          <w:cantSplit/>
          <w:trHeight w:val="14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Научно-популярные, художественные книги для чтения (в соответствии с содержанием обучения).</w:t>
            </w:r>
          </w:p>
        </w:tc>
      </w:tr>
      <w:tr w:rsidR="00CF358E">
        <w:trPr>
          <w:cantSplit/>
          <w:trHeight w:val="46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справочная литература (справочники,  энциклопедии) о мире природы, труде людей, общественных явлениях.</w:t>
            </w:r>
          </w:p>
        </w:tc>
      </w:tr>
      <w:tr w:rsidR="00CF358E">
        <w:trPr>
          <w:cantSplit/>
          <w:trHeight w:val="42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обучающихся с интеллектуальными нарушениями и документы по его реализации.</w:t>
            </w:r>
          </w:p>
        </w:tc>
      </w:tr>
      <w:tr w:rsidR="00CF358E">
        <w:trPr>
          <w:cantSplit/>
          <w:trHeight w:val="75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 для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Б. Матвеева  М. А. Попова, Мир природы и человека, 1–4 классы образовательных организаций, реализующих адаптированные основные общеобразовательные программы для детей с нарушением интеллекта, Методические рекомендации</w:t>
            </w:r>
          </w:p>
        </w:tc>
      </w:tr>
      <w:tr w:rsidR="00CF358E">
        <w:trPr>
          <w:cantSplit/>
          <w:trHeight w:val="315"/>
          <w:jc w:val="center"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Печатная продукция</w:t>
            </w:r>
          </w:p>
        </w:tc>
      </w:tr>
      <w:tr w:rsidR="00CF358E">
        <w:trPr>
          <w:cantSplit/>
          <w:trHeight w:val="3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Таблицы природоведческого содержания в соответствии с образовательной программой </w:t>
            </w:r>
          </w:p>
        </w:tc>
      </w:tr>
      <w:tr w:rsidR="00CF358E">
        <w:trPr>
          <w:cantSplit/>
          <w:trHeight w:val="30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Плакаты по основным естествоведческим темам (природные сообщества леса, луга, сада, огорода и т.п.)</w:t>
            </w:r>
          </w:p>
        </w:tc>
      </w:tr>
      <w:tr w:rsidR="00CF358E">
        <w:trPr>
          <w:cantSplit/>
          <w:trHeight w:val="242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Иллюстративные материалы (альбомы, комплекты открыток и др.</w:t>
            </w:r>
          </w:p>
        </w:tc>
      </w:tr>
      <w:tr w:rsidR="00CF358E">
        <w:trPr>
          <w:trHeight w:val="90"/>
          <w:jc w:val="center"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Цифровые и образовательные ресурсы.</w:t>
            </w:r>
          </w:p>
        </w:tc>
      </w:tr>
      <w:tr w:rsidR="00CF358E">
        <w:trPr>
          <w:trHeight w:val="39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Мультимедийные (цифровые) инструменты и образовательные ресурсы, соответствующие содержанию обучения, обучающие игры по предмету</w:t>
            </w:r>
          </w:p>
        </w:tc>
      </w:tr>
      <w:tr w:rsidR="00CF358E">
        <w:trPr>
          <w:cantSplit/>
          <w:trHeight w:val="217"/>
          <w:jc w:val="center"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Экранно-звуковые пособия.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358E">
        <w:trPr>
          <w:cantSplit/>
          <w:trHeight w:val="9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Видеофильмы по предмету.</w:t>
            </w:r>
          </w:p>
        </w:tc>
      </w:tr>
      <w:tr w:rsidR="00CF358E">
        <w:trPr>
          <w:cantSplit/>
          <w:trHeight w:val="3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Аудиозаписи в соответствии с содержанием обучения </w:t>
            </w:r>
          </w:p>
        </w:tc>
      </w:tr>
      <w:tr w:rsidR="00CF358E">
        <w:trPr>
          <w:cantSplit/>
          <w:trHeight w:val="39"/>
          <w:jc w:val="center"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и учебно-лабораторное оборудование.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</w:tr>
      <w:tr w:rsidR="00CF358E">
        <w:trPr>
          <w:cantSplit/>
          <w:trHeight w:val="32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Термометры для измерения температуры воздуха, воды. </w:t>
            </w:r>
          </w:p>
        </w:tc>
      </w:tr>
      <w:tr w:rsidR="00CF358E">
        <w:trPr>
          <w:cantSplit/>
          <w:trHeight w:val="37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Термометр медицинский</w:t>
            </w:r>
          </w:p>
        </w:tc>
      </w:tr>
      <w:tr w:rsidR="00CF358E">
        <w:trPr>
          <w:cantSplit/>
          <w:trHeight w:val="37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с синхронизированными стрелками</w:t>
            </w:r>
          </w:p>
        </w:tc>
      </w:tr>
      <w:tr w:rsidR="00CF358E">
        <w:trPr>
          <w:cantSplit/>
          <w:trHeight w:val="39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Лабораторное оборудование для проведения наблюдений за погодой </w:t>
            </w:r>
          </w:p>
        </w:tc>
      </w:tr>
      <w:tr w:rsidR="00CF358E">
        <w:trPr>
          <w:cantSplit/>
          <w:trHeight w:val="35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Рельефные модели (равнина, холм, гора, овраг)</w:t>
            </w:r>
          </w:p>
        </w:tc>
      </w:tr>
      <w:tr w:rsidR="00CF358E">
        <w:trPr>
          <w:cantSplit/>
          <w:trHeight w:val="37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"Торс человека" с внутренними органами</w:t>
            </w:r>
          </w:p>
        </w:tc>
      </w:tr>
      <w:tr w:rsidR="00CF358E">
        <w:trPr>
          <w:cantSplit/>
          <w:trHeight w:val="37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 светофоров, дорожных знаков, транспортных     средств</w:t>
            </w:r>
          </w:p>
        </w:tc>
      </w:tr>
      <w:tr w:rsidR="00CF358E">
        <w:trPr>
          <w:cantSplit/>
          <w:trHeight w:val="433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Муляжи овощей, фруктов, грибов с учетом содержания обучения</w:t>
            </w:r>
          </w:p>
        </w:tc>
      </w:tr>
      <w:tr w:rsidR="00CF358E">
        <w:trPr>
          <w:cantSplit/>
          <w:trHeight w:val="375"/>
          <w:jc w:val="center"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Натуральные объекты</w:t>
            </w:r>
          </w:p>
        </w:tc>
      </w:tr>
      <w:tr w:rsidR="00CF358E">
        <w:trPr>
          <w:cantSplit/>
          <w:trHeight w:val="37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Коллекции полезных ископаемых</w:t>
            </w:r>
          </w:p>
        </w:tc>
      </w:tr>
      <w:tr w:rsidR="00CF358E">
        <w:trPr>
          <w:cantSplit/>
          <w:trHeight w:val="37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Коллекции плодов и семян растений</w:t>
            </w:r>
          </w:p>
        </w:tc>
      </w:tr>
      <w:tr w:rsidR="00CF358E">
        <w:trPr>
          <w:cantSplit/>
          <w:trHeight w:val="39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Гербарии культурных и дикорастущих растений (с учетом содержания обучения).</w:t>
            </w:r>
          </w:p>
        </w:tc>
      </w:tr>
      <w:tr w:rsidR="00CF358E">
        <w:trPr>
          <w:cantSplit/>
          <w:trHeight w:val="254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Живые объекты (комнатные растения, животные)</w:t>
            </w:r>
          </w:p>
        </w:tc>
      </w:tr>
      <w:tr w:rsidR="00CF358E">
        <w:trPr>
          <w:cantSplit/>
          <w:trHeight w:val="39"/>
          <w:jc w:val="center"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CF358E">
        <w:trPr>
          <w:cantSplit/>
          <w:trHeight w:val="74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Настольные развивающие игры по тематике предмета "Мир природы и человека" (лото, игры-путешествия и пр.).</w:t>
            </w:r>
          </w:p>
        </w:tc>
      </w:tr>
      <w:tr w:rsidR="00CF358E">
        <w:trPr>
          <w:cantSplit/>
          <w:trHeight w:val="324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Наборы ролевых игр, игрушек и конструкторов (по  темам: Дом, Зоопарк, Ферма, Транспорт, Магазин, и др.)</w:t>
            </w:r>
          </w:p>
        </w:tc>
      </w:tr>
      <w:tr w:rsidR="00CF358E">
        <w:trPr>
          <w:cantSplit/>
          <w:trHeight w:val="222"/>
          <w:jc w:val="center"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CF358E">
        <w:trPr>
          <w:cantSplit/>
          <w:trHeight w:val="151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Ноутбук.</w:t>
            </w:r>
          </w:p>
        </w:tc>
      </w:tr>
      <w:tr w:rsidR="00CF358E">
        <w:trPr>
          <w:cantSplit/>
          <w:trHeight w:val="18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58E" w:rsidRDefault="00E32F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 доска.</w:t>
            </w:r>
          </w:p>
        </w:tc>
      </w:tr>
    </w:tbl>
    <w:p w:rsidR="00CF358E" w:rsidRDefault="00E32FF8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выполнения заданий по моделированию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природных объектов надо иметь пластилин (гипс, глину, песок), цветную бумагу, клей и ножницы с тупыми концами. </w:t>
      </w:r>
    </w:p>
    <w:p w:rsidR="00CF358E" w:rsidRDefault="00E32FF8">
      <w:pPr>
        <w:pStyle w:val="Style49"/>
        <w:widowControl/>
        <w:tabs>
          <w:tab w:val="left" w:pos="998"/>
        </w:tabs>
        <w:spacing w:line="240" w:lineRule="auto"/>
        <w:ind w:firstLine="0"/>
        <w:jc w:val="left"/>
        <w:rPr>
          <w:rStyle w:val="FontStyle82"/>
          <w:bCs w:val="0"/>
          <w:sz w:val="24"/>
          <w:szCs w:val="24"/>
        </w:rPr>
        <w:sectPr w:rsidR="00CF358E">
          <w:pgSz w:w="11906" w:h="16838"/>
          <w:pgMar w:top="851" w:right="707" w:bottom="567" w:left="1134" w:header="0" w:footer="0" w:gutter="0"/>
          <w:cols w:space="1701"/>
          <w:docGrid w:linePitch="360"/>
        </w:sectPr>
      </w:pPr>
      <w:r>
        <w:rPr>
          <w:rStyle w:val="FontStyle81"/>
        </w:rPr>
        <w:t xml:space="preserve">                </w:t>
      </w:r>
    </w:p>
    <w:p w:rsidR="00CF358E" w:rsidRDefault="00E32FF8">
      <w:pPr>
        <w:jc w:val="both"/>
      </w:pPr>
      <w:r>
        <w:rPr>
          <w:rStyle w:val="StrongEmphasis"/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по предмету «Мир природы и человека»</w:t>
      </w:r>
    </w:p>
    <w:tbl>
      <w:tblPr>
        <w:tblW w:w="10306" w:type="dxa"/>
        <w:tblInd w:w="-365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687"/>
        <w:gridCol w:w="2905"/>
        <w:gridCol w:w="850"/>
        <w:gridCol w:w="851"/>
        <w:gridCol w:w="5013"/>
      </w:tblGrid>
      <w:tr w:rsidR="00CF358E" w:rsidTr="00266B10">
        <w:trPr>
          <w:trHeight w:val="7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E32FF8" w:rsidP="00E32FF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CF358E" w:rsidRDefault="00E32FF8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деятельности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Style w:val="StrongEmphasis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CF358E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Природа живая и неживая.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137931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рисунка. Составление рассказа по схеме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Лето. Летние месяцы.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137931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учебника. Нахождение в тексте и название летних месяцев, признаков лета. Определение по рисункам признаков лета. Составление рассказа о летних месяцах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Лето. Растения и животные летом.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137931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 w:rsidP="00E32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учебника. Беседа по вопросам. Рассматривание иллюстраций.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Начало осени.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13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учебника. Нахождение в тексте и название осенних месяцев, признаков осени. Определение по рисункам признаков осени. Составление рассказа об осенних месяцах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урожая.  Огород.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13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название знакомых овощей. Составление рассказа об использовании овощей.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урожая. Сад.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13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название знакомых фруктов. Составление рассказа об использовании фруктов.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фрукты, ягоды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13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название знакомых  овощей, фруктов, ягод. Составление рассказа об использовании овощей, фруктов, ягод.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 Лес.</w:t>
            </w:r>
          </w:p>
          <w:p w:rsidR="00266B10" w:rsidRDefault="0026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13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учебника, нахождение ответов в тексте. Перечисление названий лиственных и хвойных деревьев. Запись в тетрадь. Словарная работа (многолетние, однолетние, клумбы, цветоводы). Нахождение на рисунке объектов природы, определение знакомых и незнакомых объектов, их перечисление. Объяснение выбора объекта природы по признаку (деревья). Разгадывание загадок. Дифференциация предметов по признаку (деревья, кустарники)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Сентябрь-начало осени.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137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учебника. Нахождение в тексте и название осенних месяцев, признаков осени. Определение по рисункам признаков осени. Составление рассказа об осенних месяцах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растения: рожь, кукуруза, овес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137931" w:rsidRDefault="0091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137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знакомых объектов на рисунках, ответы на вопросы. Объяснение пословицы. Рассматривание натуральных объектов. Составление рассказа об изготовлении продуктов питания из муки. Словарная работа (жатва, зернохранилище, озимые, соломина, колос, метелка). 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растения и их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7D2358" w:rsidRDefault="007D2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(работа в поле в разное время года), беседа по рисункам. Отгадывание загадок. Сравнение двух объектов (пшеница и рожь; овес и гречиха). Изготовление поделки из соломы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</w:p>
          <w:p w:rsidR="00710EA2" w:rsidRDefault="00710EA2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:rsidR="00CF358E" w:rsidRDefault="00E32FF8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36C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Город. Парки. </w:t>
            </w:r>
          </w:p>
          <w:p w:rsidR="00710EA2" w:rsidRDefault="0071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EA2" w:rsidRDefault="0071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36C" w:rsidRDefault="005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городе</w:t>
            </w:r>
            <w:r w:rsidR="005D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71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14.10. 11.10.</w:t>
            </w:r>
          </w:p>
          <w:p w:rsidR="00710EA2" w:rsidRPr="005D136C" w:rsidRDefault="0071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(экскурсия) в парк. Словарная работа (парк, аллея, сквер). Описание парка (сквера). Называние известных парков, расположенных вблизи местожительства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710EA2">
              <w:rPr>
                <w:bCs/>
                <w:sz w:val="24"/>
                <w:szCs w:val="24"/>
              </w:rPr>
              <w:t xml:space="preserve">  (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EA2" w:rsidRDefault="00710EA2" w:rsidP="0071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Золотой октябрь.</w:t>
            </w:r>
          </w:p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D136C" w:rsidRDefault="0071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71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учебника. Нахождение в тексте и название осенних месяцев, признаков осени. Определение по рисункам признаков осени. Составление рассказа об осенних месяцах.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710EA2">
              <w:rPr>
                <w:bCs/>
                <w:sz w:val="24"/>
                <w:szCs w:val="24"/>
              </w:rPr>
              <w:t xml:space="preserve">  (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 деревня. Труд людей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D136C" w:rsidRDefault="005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текста, ответы на вопросы. Словарная работа (многолетние растения, садовые инструменты). Практическая работа на пришкольном участке (сгребание листвы). Правила безопасного использования садового инструмента.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</w:t>
            </w:r>
            <w:r w:rsidR="00A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по пр. Октября.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Pr="00A55E94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D136C" w:rsidRDefault="005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презентации. Ответы на вопросы. Рассматривание иллюстраций. Чтение правил перехода по «зебре» (по очереди, по цепочке). Нахождение предложения в тексте по заданию учителя. Экскурсия «Пешеходный переход». Практическая отработка навыков перехода дороги по пешеходному переходу, светофору. Разучивание стихотворения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B10" w:rsidRDefault="0071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теме: Заготовки на зиму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D136C" w:rsidRDefault="005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71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детей о выполненном проекте.</w:t>
            </w:r>
          </w:p>
        </w:tc>
      </w:tr>
      <w:tr w:rsidR="00CF358E" w:rsidTr="00266B10">
        <w:trPr>
          <w:trHeight w:val="5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5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«Признаки осени»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D136C" w:rsidRDefault="005D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8E" w:rsidTr="00266B10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Style w:val="StrongEmphasis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года. Поздняя осень.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B1F90" w:rsidRDefault="005B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учебника, нахождение ответов на вопросы в тексте</w:t>
            </w:r>
          </w:p>
        </w:tc>
      </w:tr>
      <w:tr w:rsidR="00CF358E" w:rsidTr="00266B10">
        <w:trPr>
          <w:trHeight w:val="142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 Труд людей осенью.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B1F90" w:rsidRDefault="005B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объекта на рисунке (поле, огород). Перечисление инструментов для перекопки земли. Беседа об овощах. Словарная работа (корнеплоды, овощеводы, теплица). 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Орехи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B1F90" w:rsidRDefault="005B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текста учебника, нахождение ответов в тексте учебника.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кустарники, травы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B1F90" w:rsidRDefault="005B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 в природе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B1F90" w:rsidRDefault="005B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учебника, ответы на вопросы.</w:t>
            </w:r>
          </w:p>
          <w:p w:rsidR="00CF358E" w:rsidRDefault="00E32F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редких видах растений и животных, их описание по внешнему виду.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 в природе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5B1F90" w:rsidRDefault="005B1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учебника, ответы на вопросы.</w:t>
            </w:r>
          </w:p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о редких видах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и животных, их описание по внешнему виду. Зарисовка в тетради одного объекта. Запись названия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Почва. Состав почвы.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33519E" w:rsidRDefault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объекта природы (планета Земля) на рисунке. Чтение текста учебника, ответы на вопросы по тексту. Работа с рисунками (нахождение и показ объектов, сравнение объектов). Словарная работа (перегной, плодородный).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почвы. Правила обращения с садовым инструментом.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33519E" w:rsidRDefault="00335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учебника. Составление рассказа по рисункам об обработке земли в огороде, поле. Запись в тетрадь названий садовых инструментов.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2C0FCF" w:rsidRDefault="002C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Опыт: свойства песка (пропускает воду, сыпуч). Чтение текста учебника. Составление рассказа о песке с использованием текста учебника. Работа с рисунками (использование песка)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2C0FCF" w:rsidRDefault="002C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Опыт: свойства глины (не пропускает воду, пластичная, можно использовать для лепки). Чтение текста учебника. Составление рассказа о глине с использованием текста учебника. Работа с рисунками (использование глины). Изготовление поделки из глины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Рельеф. Холмы. Горы.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2C0FCF" w:rsidRDefault="002C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 рисунке объектов природы (горы, холмы, вершина). Чтение текста учебника, ответы на вопросы. Сравнение гор, холмов, нахождение сходства и различий. Зарисовка в тетради гор и холмов, подпись названий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Рельеф. Равнины. Овраги.</w:t>
            </w:r>
          </w:p>
          <w:p w:rsidR="00266B10" w:rsidRDefault="0026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2C0FCF" w:rsidRDefault="002C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учебника. Словарная работа (равнины, овраги). Рассматривание объектов природы (равнины, овраги) на рисунках, ответы на вопросы. Зарисовка в тетради объектов природы (равнина, овраг)</w:t>
            </w:r>
          </w:p>
        </w:tc>
      </w:tr>
      <w:tr w:rsidR="002C0FCF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FCF" w:rsidRDefault="002C0F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FCF" w:rsidRDefault="002C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 </w:t>
            </w:r>
            <w:r w:rsidR="000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 Природа Ярославской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FCF" w:rsidRPr="002C0FCF" w:rsidRDefault="002C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C0FCF" w:rsidRDefault="0003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CF" w:rsidRDefault="002C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2C0F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природа зимой. Сезонные изменения в природе, погоде. Декабрь.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0355A3" w:rsidRDefault="0003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рисунка. Определение признаков зимы. Объяснение схем. Чтение текста, ответы на вопросы. Составление рассказа о зимних месяцах с опорой на рисунки</w:t>
            </w:r>
          </w:p>
        </w:tc>
      </w:tr>
      <w:tr w:rsidR="00CF358E" w:rsidTr="00266B10">
        <w:trPr>
          <w:trHeight w:val="7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0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Тестирование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себя!</w:t>
            </w:r>
            <w:r w:rsidR="000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bookmarkEnd w:id="0"/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Pr="000355A3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Pr="000355A3" w:rsidRDefault="0003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CF358E" w:rsidTr="00266B10">
        <w:trPr>
          <w:trHeight w:val="3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Style w:val="StrongEmphasis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8E" w:rsidTr="00266B10">
        <w:trPr>
          <w:trHeight w:val="14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здоровья и отдых зимой.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разучивание физкультминутки для</w:t>
            </w:r>
          </w:p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переутомления. Запись комплекса</w:t>
            </w:r>
          </w:p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 в тетрадь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– начало года. Как я провел каникулы.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рисунка. Определение признаков зимы. Объяснение схем. Чтение текста, ответы на вопросы. Составление рассказа о зимних каникулах.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зимой: хвойные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учебника, ответы на вопросы.</w:t>
            </w:r>
          </w:p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зимой: хвойные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презентации. 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jc w:val="both"/>
              <w:rPr>
                <w:rStyle w:val="StrongEmphasis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зимой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 w:rsidP="0026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названий животных в тексте учебника. Показ на рисунке знакомых животных. Чтение рассказа в учебнике, ответы на вопросы. Составление рассказа об известном животном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зимой. Правила ухода за домашними</w:t>
            </w:r>
          </w:p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ухода за домашними</w:t>
            </w:r>
          </w:p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животными. Запись названий предметов в тетрадь. Составление правил ухода за домашними животными по вопросам. Чтение текста. Ответы на вопросы по тексту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зимой: корова.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рисунка с изображением коровы. Выделение частей тела коровы. Описание животного по плану. Составление рассказа об использовании коровы человеком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животные: лошадь и уход за 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рисунка с изображением лошади. Выделение частей тела. Описание животного по плану. Словарная работа (скакун, тяжеловоз). Составление рассказа об использовании лошади человеком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животные: лось, олень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текста. Нахождение ответа на вопросы в тексте учебника. Рассматривание объектов на рисунке. Называние знакомых объектов. 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животные: лось, олень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жизни животных зимой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месяц метелей и бурь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рисунков. Составление описательного рассказа. Нахождение объектов по заданию. Чтение текста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зимой. Профессии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рисункам. Чтение текста. Словарная работа (ветеринар). Составление рассказа по рисункам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людей зимой. Профессии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школьника.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распорядка дня.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март.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рисунков. Составление описательного рассказа. Нахождение объектов по заданию. Чтение текста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птицы. Курица. Гусь.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птиц на рисунках. Составление описательного рассказа. Словарная работа (курица, петух, цыплята). Определение значения курицы для человека. 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птицы. Индюк.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диких и домашних птиц. Нахождение сходства и различий. Чтение текста учебника. Нахождение ответов на вопросы в тексте учебника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птицы: лебедь и гусь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Словарная работа (водоплавающие птицы). Нахождение водоплавающих птиц на рисунках. Определение, что позволяет птицам плавать. 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птицы: лебедь и гусь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водоплавающих птиц. Нахождение сходства и различий Составление описательного рассказа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и перелетные птицы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частей тела птиц. Составление описательного рассказа по плану. Рассматривание и называние знакомых объектов на рисунках. Сравнение птиц по внешнему виду, среде обитания</w:t>
            </w:r>
          </w:p>
        </w:tc>
      </w:tr>
      <w:tr w:rsidR="00CF358E" w:rsidTr="00266B10">
        <w:trPr>
          <w:trHeight w:val="19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B10" w:rsidRDefault="00266B10" w:rsidP="0026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теме:</w:t>
            </w:r>
          </w:p>
          <w:p w:rsidR="00CF358E" w:rsidRDefault="00E32FF8" w:rsidP="0026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и перелетные птицы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вопросам о пользе и вреде птиц. Рассматривание скворечника, кормушек, объяснение их назначения. Чтение текста учебника. Ответы на вопросы по тексту. Изготовление (в домашних условиях) кормушки для птиц</w:t>
            </w:r>
          </w:p>
        </w:tc>
      </w:tr>
      <w:tr w:rsidR="00CF358E" w:rsidTr="00266B10">
        <w:trPr>
          <w:trHeight w:val="223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</w:t>
            </w:r>
          </w:p>
          <w:p w:rsidR="00CF358E" w:rsidRDefault="00E32F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быту</w:t>
            </w:r>
            <w:r w:rsidR="00266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правильного поведения по иллюстрациям. Составление рассказа о безопасном поведении. Выбор правильного поведения в стихотворном тексте. Заучивание телефонов экстренной помощи. Правила поведения при беседе по телефону. Игра «Телефонный звонок»</w:t>
            </w:r>
          </w:p>
        </w:tc>
      </w:tr>
      <w:tr w:rsidR="00CF358E" w:rsidTr="00266B10">
        <w:trPr>
          <w:trHeight w:val="4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себя!</w:t>
            </w:r>
          </w:p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</w:tr>
      <w:tr w:rsidR="00CF358E" w:rsidTr="00266B10">
        <w:trPr>
          <w:trHeight w:val="3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jc w:val="both"/>
              <w:rPr>
                <w:rStyle w:val="StrongEmphasis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в апреле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рисунков. Составление описательного рассказа. Нахождение объектов по заданию. Чтение текста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и полезные насекомые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известных насекомых на рисунках. Чтение текста. Ответы на вопросы. Отгадывание загадок. Составление описательного рассказа о насекомом по плану. Запись названий насекомых в тетрадь, зарисовка насекомого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и полезные насекомые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изображения пчелы. Определение частей тела пчелы. Определение пользы пчелы для человека. Правила поведения на пасеках. Чтение текста учебника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 загрязнения воды по рисункам. Определение действий человека по очистке воды. Нахождение известных рыб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рисунках.</w:t>
            </w:r>
          </w:p>
        </w:tc>
      </w:tr>
      <w:tr w:rsidR="00CF358E" w:rsidTr="00266B10">
        <w:trPr>
          <w:trHeight w:val="70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Земноводные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учебника, ответы на вопросы.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– звенья одной цепи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заповедник. Чтение понятия в тексте. Запись понятия в тетрадь. Составление рассказа о занятиях людей, работающих в заповедниках,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часть природы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презентации. Работа в тетради.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я познаю окружающий мир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учебника, ответы на вопросы.</w:t>
            </w:r>
          </w:p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редких видах растений и животных, их описание по внешнему виду. Зарисовка в тетради одного объекта. Запись названия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любимом занятии вечером. Рассматривание часов. Определение предназначения часов (будильник, настенные, ручные, песочные). Практическая работа по определению времени. Составление режима дня, запись в тетрадь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питание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презентации. Работа в тетради</w:t>
            </w:r>
          </w:p>
        </w:tc>
      </w:tr>
      <w:tr w:rsidR="00CF358E" w:rsidTr="00266B10">
        <w:trPr>
          <w:trHeight w:val="62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сон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презентации. Работа в тетради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общение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6B10" w:rsidRDefault="0026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 теме: Составляющие здоровья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по рисункам правильного и неправильного поведения. Зарисовка иллюстрации правильного поведения</w:t>
            </w:r>
            <w:r w:rsidR="00D8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конец весны</w:t>
            </w:r>
            <w:r w:rsidR="0026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Составление распространенных предложений с предлогами; использование обобщенных понятий в устной речи.</w:t>
            </w:r>
          </w:p>
        </w:tc>
      </w:tr>
      <w:tr w:rsidR="00CF358E" w:rsidTr="00266B10">
        <w:trPr>
          <w:trHeight w:val="51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Проверь себя!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CF358E" w:rsidRDefault="00CF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58E" w:rsidRDefault="00E3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</w:tr>
    </w:tbl>
    <w:p w:rsidR="00CF358E" w:rsidRDefault="00CF358E">
      <w:pPr>
        <w:spacing w:after="0" w:line="240" w:lineRule="auto"/>
        <w:rPr>
          <w:rStyle w:val="StrongEmphasis"/>
        </w:rPr>
      </w:pPr>
    </w:p>
    <w:sectPr w:rsidR="00CF358E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28" w:rsidRDefault="00A82628">
      <w:pPr>
        <w:spacing w:after="0" w:line="240" w:lineRule="auto"/>
      </w:pPr>
      <w:r>
        <w:separator/>
      </w:r>
    </w:p>
  </w:endnote>
  <w:endnote w:type="continuationSeparator" w:id="0">
    <w:p w:rsidR="00A82628" w:rsidRDefault="00A8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28" w:rsidRDefault="00A82628">
      <w:pPr>
        <w:spacing w:after="0" w:line="240" w:lineRule="auto"/>
      </w:pPr>
      <w:r>
        <w:separator/>
      </w:r>
    </w:p>
  </w:footnote>
  <w:footnote w:type="continuationSeparator" w:id="0">
    <w:p w:rsidR="00A82628" w:rsidRDefault="00A82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8E"/>
    <w:rsid w:val="000355A3"/>
    <w:rsid w:val="00137931"/>
    <w:rsid w:val="00266B10"/>
    <w:rsid w:val="002C0FCF"/>
    <w:rsid w:val="00314E15"/>
    <w:rsid w:val="0033519E"/>
    <w:rsid w:val="005B1F90"/>
    <w:rsid w:val="005B64E7"/>
    <w:rsid w:val="005D136C"/>
    <w:rsid w:val="00710EA2"/>
    <w:rsid w:val="007475A2"/>
    <w:rsid w:val="007D2358"/>
    <w:rsid w:val="00825F1A"/>
    <w:rsid w:val="00917229"/>
    <w:rsid w:val="00927275"/>
    <w:rsid w:val="00A22C04"/>
    <w:rsid w:val="00A55E94"/>
    <w:rsid w:val="00A82628"/>
    <w:rsid w:val="00AD1251"/>
    <w:rsid w:val="00BC68EA"/>
    <w:rsid w:val="00CF358E"/>
    <w:rsid w:val="00D81CF7"/>
    <w:rsid w:val="00E32FF8"/>
    <w:rsid w:val="00EC3344"/>
    <w:rsid w:val="00EE18FD"/>
    <w:rsid w:val="00F665B1"/>
    <w:rsid w:val="00F85268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6361"/>
  <w15:docId w15:val="{B33A5CE5-84F2-4AC4-9610-3C773575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St2z0">
    <w:name w:val="WW8NumSt2z0"/>
    <w:qFormat/>
    <w:rPr>
      <w:rFonts w:ascii="Times New Roman" w:hAnsi="Times New Roman" w:cs="Times New Roman"/>
    </w:rPr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FontStyle81">
    <w:name w:val="Font Style81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FontStyle82">
    <w:name w:val="Font Style82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31">
    <w:name w:val="Style31"/>
    <w:basedOn w:val="a"/>
    <w:qFormat/>
    <w:pPr>
      <w:widowControl w:val="0"/>
      <w:spacing w:after="0" w:line="48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qFormat/>
    <w:pPr>
      <w:widowControl w:val="0"/>
      <w:spacing w:after="0" w:line="48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qFormat/>
    <w:pPr>
      <w:widowControl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qFormat/>
    <w:pPr>
      <w:widowControl w:val="0"/>
      <w:spacing w:after="0" w:line="4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qFormat/>
    <w:pPr>
      <w:widowControl w:val="0"/>
      <w:spacing w:after="0" w:line="480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qFormat/>
    <w:pPr>
      <w:widowControl w:val="0"/>
      <w:spacing w:after="0" w:line="49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qFormat/>
    <w:pPr>
      <w:widowControl w:val="0"/>
      <w:spacing w:after="0" w:line="485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24</cp:revision>
  <dcterms:created xsi:type="dcterms:W3CDTF">2021-06-17T06:40:00Z</dcterms:created>
  <dcterms:modified xsi:type="dcterms:W3CDTF">2021-12-17T11:48:00Z</dcterms:modified>
</cp:coreProperties>
</file>