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A88" w:rsidRPr="00D944D6" w:rsidRDefault="004A7A88" w:rsidP="004A7A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4D6">
        <w:rPr>
          <w:rFonts w:ascii="Times New Roman" w:hAnsi="Times New Roman" w:cs="Times New Roman"/>
          <w:b/>
          <w:sz w:val="28"/>
          <w:szCs w:val="28"/>
        </w:rPr>
        <w:t>План-схема движения транспортных средств к мест</w:t>
      </w:r>
      <w:r w:rsidR="008D1D5A" w:rsidRPr="00D944D6">
        <w:rPr>
          <w:rFonts w:ascii="Times New Roman" w:hAnsi="Times New Roman" w:cs="Times New Roman"/>
          <w:b/>
          <w:sz w:val="28"/>
          <w:szCs w:val="28"/>
        </w:rPr>
        <w:t>ам</w:t>
      </w:r>
      <w:r w:rsidR="004A4126">
        <w:rPr>
          <w:rFonts w:ascii="Times New Roman" w:hAnsi="Times New Roman" w:cs="Times New Roman"/>
          <w:b/>
          <w:sz w:val="28"/>
          <w:szCs w:val="28"/>
        </w:rPr>
        <w:t xml:space="preserve"> разгрузки/</w:t>
      </w:r>
      <w:r w:rsidRPr="00D944D6">
        <w:rPr>
          <w:rFonts w:ascii="Times New Roman" w:hAnsi="Times New Roman" w:cs="Times New Roman"/>
          <w:b/>
          <w:sz w:val="28"/>
          <w:szCs w:val="28"/>
        </w:rPr>
        <w:t>погрузки</w:t>
      </w:r>
    </w:p>
    <w:p w:rsidR="004A7A88" w:rsidRPr="00D944D6" w:rsidRDefault="008D1D5A" w:rsidP="004A7A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4D6">
        <w:rPr>
          <w:rFonts w:ascii="Times New Roman" w:hAnsi="Times New Roman" w:cs="Times New Roman"/>
          <w:b/>
          <w:sz w:val="28"/>
          <w:szCs w:val="28"/>
        </w:rPr>
        <w:t>и</w:t>
      </w:r>
      <w:r w:rsidR="004A7A88" w:rsidRPr="00D944D6">
        <w:rPr>
          <w:rFonts w:ascii="Times New Roman" w:hAnsi="Times New Roman" w:cs="Times New Roman"/>
          <w:b/>
          <w:sz w:val="28"/>
          <w:szCs w:val="28"/>
        </w:rPr>
        <w:t xml:space="preserve"> рекомендуемые пути передвижения </w:t>
      </w:r>
      <w:proofErr w:type="gramStart"/>
      <w:r w:rsidR="004A7A88" w:rsidRPr="00D944D6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4A7A88" w:rsidRPr="00D944D6">
        <w:rPr>
          <w:rFonts w:ascii="Times New Roman" w:hAnsi="Times New Roman" w:cs="Times New Roman"/>
          <w:b/>
          <w:sz w:val="28"/>
          <w:szCs w:val="28"/>
        </w:rPr>
        <w:t xml:space="preserve"> по территории ГОУ ЯО «Ярославская школа № 38»</w:t>
      </w:r>
    </w:p>
    <w:p w:rsidR="004A7A88" w:rsidRDefault="004A4126" w:rsidP="004A7A88">
      <w:pPr>
        <w:jc w:val="center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left:0;text-align:left;margin-left:494.5pt;margin-top:16.4pt;width:24pt;height:14.3pt;z-index:251675648" o:connectortype="straight"/>
        </w:pict>
      </w:r>
      <w:r>
        <w:rPr>
          <w:noProof/>
          <w:lang w:eastAsia="ru-RU"/>
        </w:rPr>
        <w:pict>
          <v:shape id="_x0000_s1049" type="#_x0000_t32" style="position:absolute;left:0;text-align:left;margin-left:455.3pt;margin-top:16.4pt;width:22.4pt;height:14.3pt;flip:y;z-index:251674624" o:connectortype="straight"/>
        </w:pict>
      </w:r>
    </w:p>
    <w:p w:rsidR="005C68DE" w:rsidRDefault="004A4126" w:rsidP="00184DCD">
      <w:pPr>
        <w:tabs>
          <w:tab w:val="left" w:pos="1472"/>
        </w:tabs>
      </w:pPr>
      <w:r>
        <w:rPr>
          <w:noProof/>
          <w:lang w:eastAsia="ru-RU"/>
        </w:rPr>
        <w:pict>
          <v:shape id="_x0000_s1051" type="#_x0000_t32" style="position:absolute;margin-left:518.5pt;margin-top:5.3pt;width:58.4pt;height:.05pt;z-index:251676672" o:connectortype="straight"/>
        </w:pict>
      </w:r>
      <w:r>
        <w:rPr>
          <w:noProof/>
          <w:lang w:eastAsia="ru-RU"/>
        </w:rPr>
        <w:pict>
          <v:shape id="_x0000_s1048" type="#_x0000_t32" style="position:absolute;margin-left:7.3pt;margin-top:5.3pt;width:448pt;height:0;z-index:251673600" o:connectortype="straight"/>
        </w:pict>
      </w:r>
      <w:r>
        <w:rPr>
          <w:noProof/>
          <w:lang w:eastAsia="ru-RU"/>
        </w:rPr>
        <w:pict>
          <v:shape id="_x0000_s1064" type="#_x0000_t32" style="position:absolute;margin-left:48.1pt;margin-top:274.9pt;width:16pt;height:10.4pt;flip:x;z-index:251687936" o:connectortype="straight"/>
        </w:pict>
      </w:r>
      <w:r>
        <w:rPr>
          <w:noProof/>
          <w:lang w:eastAsia="ru-RU"/>
        </w:rPr>
        <w:pict>
          <v:shape id="_x0000_s1062" type="#_x0000_t32" style="position:absolute;margin-left:26.5pt;margin-top:274.9pt;width:14.4pt;height:10.4pt;z-index:251685888" o:connectortype="straight"/>
        </w:pict>
      </w:r>
      <w:r>
        <w:rPr>
          <w:noProof/>
          <w:lang w:eastAsia="ru-RU"/>
        </w:rPr>
        <w:pict>
          <v:shape id="_x0000_s1057" type="#_x0000_t32" style="position:absolute;margin-left:485.7pt;margin-top:274.9pt;width:25.6pt;height:10.4pt;z-index:251681792" o:connectortype="straight"/>
        </w:pict>
      </w:r>
      <w:r>
        <w:rPr>
          <w:noProof/>
          <w:lang w:eastAsia="ru-RU"/>
        </w:rPr>
        <w:pict>
          <v:shape id="_x0000_s1134" type="#_x0000_t32" style="position:absolute;margin-left:256.1pt;margin-top:297.4pt;width:0;height:24pt;flip:y;z-index:25173708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33" type="#_x0000_t32" style="position:absolute;margin-left:240.9pt;margin-top:305.4pt;width:0;height:16pt;flip:y;z-index:251736064" o:connectortype="straight">
            <v:stroke endarrow="block"/>
          </v:shape>
        </w:pict>
      </w:r>
      <w:r w:rsidR="00D944D6">
        <w:rPr>
          <w:noProof/>
          <w:lang w:eastAsia="ru-RU"/>
        </w:rPr>
        <w:pict>
          <v:rect id="_x0000_s1132" style="position:absolute;margin-left:-15.9pt;margin-top:305.4pt;width:614.4pt;height:36.8pt;z-index:251735040" strokecolor="white [3212]">
            <v:textbox>
              <w:txbxContent>
                <w:p w:rsidR="00D944D6" w:rsidRPr="00D944D6" w:rsidRDefault="00D944D6">
                  <w:pPr>
                    <w:rPr>
                      <w:b/>
                    </w:rPr>
                  </w:pPr>
                  <w:r w:rsidRPr="00D944D6">
                    <w:rPr>
                      <w:b/>
                    </w:rPr>
                    <w:t>__  __  __  __  __  __  __  __  __</w:t>
                  </w:r>
                  <w:r w:rsidR="004A4126">
                    <w:rPr>
                      <w:b/>
                    </w:rPr>
                    <w:t xml:space="preserve">  __  __  __  __  __  __  __    </w:t>
                  </w:r>
                  <w:r w:rsidRPr="00D944D6">
                    <w:rPr>
                      <w:b/>
                    </w:rPr>
                    <w:t xml:space="preserve">  __  __  __  __  __  __  __  __  __  __  __  __  __  __  __  __  __  __  __  __  </w:t>
                  </w:r>
                  <w:r w:rsidR="004A4126">
                    <w:rPr>
                      <w:b/>
                    </w:rPr>
                    <w:t>__</w:t>
                  </w:r>
                </w:p>
              </w:txbxContent>
            </v:textbox>
          </v:rect>
        </w:pict>
      </w:r>
      <w:r w:rsidR="00D944D6">
        <w:rPr>
          <w:noProof/>
          <w:lang w:eastAsia="ru-RU"/>
        </w:rPr>
        <w:pict>
          <v:rect id="_x0000_s1081" style="position:absolute;margin-left:598.5pt;margin-top:14.9pt;width:161.6pt;height:212.8pt;z-index:251705344">
            <v:textbox style="mso-next-textbox:#_x0000_s1081">
              <w:txbxContent>
                <w:p w:rsidR="004E0C51" w:rsidRPr="004E0C51" w:rsidRDefault="004E0C51">
                  <w:pPr>
                    <w:rPr>
                      <w:rFonts w:ascii="Times New Roman" w:hAnsi="Times New Roman" w:cs="Times New Roman"/>
                    </w:rPr>
                  </w:pPr>
                  <w:r w:rsidRPr="004E0C51">
                    <w:rPr>
                      <w:rFonts w:ascii="Times New Roman" w:hAnsi="Times New Roman" w:cs="Times New Roman"/>
                    </w:rPr>
                    <w:t>Условные обозначения</w:t>
                  </w:r>
                </w:p>
                <w:p w:rsidR="004E0C51" w:rsidRPr="004E0C51" w:rsidRDefault="001B10C8" w:rsidP="008D1D5A">
                  <w:pPr>
                    <w:ind w:left="567" w:hanging="567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-----  </w:t>
                  </w:r>
                  <w:r w:rsidR="004E0C51" w:rsidRPr="004E0C51">
                    <w:rPr>
                      <w:rFonts w:ascii="Times New Roman" w:hAnsi="Times New Roman" w:cs="Times New Roman"/>
                    </w:rPr>
                    <w:t xml:space="preserve">Движение детей и </w:t>
                  </w:r>
                  <w:r>
                    <w:rPr>
                      <w:rFonts w:ascii="Times New Roman" w:hAnsi="Times New Roman" w:cs="Times New Roman"/>
                    </w:rPr>
                    <w:t xml:space="preserve">    </w:t>
                  </w:r>
                  <w:r w:rsidR="004E0C51" w:rsidRPr="004E0C51">
                    <w:rPr>
                      <w:rFonts w:ascii="Times New Roman" w:hAnsi="Times New Roman" w:cs="Times New Roman"/>
                    </w:rPr>
                    <w:t>подростков на территории образовательного учреждения</w:t>
                  </w:r>
                </w:p>
                <w:p w:rsidR="004E0C51" w:rsidRPr="004E0C51" w:rsidRDefault="004E0C51" w:rsidP="008D1D5A">
                  <w:pPr>
                    <w:ind w:left="567"/>
                    <w:rPr>
                      <w:rFonts w:ascii="Times New Roman" w:hAnsi="Times New Roman" w:cs="Times New Roman"/>
                    </w:rPr>
                  </w:pPr>
                  <w:r w:rsidRPr="004E0C51">
                    <w:rPr>
                      <w:rFonts w:ascii="Times New Roman" w:hAnsi="Times New Roman" w:cs="Times New Roman"/>
                    </w:rPr>
                    <w:t xml:space="preserve">Место </w:t>
                  </w:r>
                  <w:r w:rsidR="001B10C8">
                    <w:rPr>
                      <w:rFonts w:ascii="Times New Roman" w:hAnsi="Times New Roman" w:cs="Times New Roman"/>
                    </w:rPr>
                    <w:t>раз</w:t>
                  </w:r>
                  <w:r w:rsidRPr="004E0C51">
                    <w:rPr>
                      <w:rFonts w:ascii="Times New Roman" w:hAnsi="Times New Roman" w:cs="Times New Roman"/>
                    </w:rPr>
                    <w:t xml:space="preserve">грузки и </w:t>
                  </w:r>
                  <w:r w:rsidR="008D1D5A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E0C51">
                    <w:rPr>
                      <w:rFonts w:ascii="Times New Roman" w:hAnsi="Times New Roman" w:cs="Times New Roman"/>
                    </w:rPr>
                    <w:t xml:space="preserve">погрузки </w:t>
                  </w:r>
                </w:p>
                <w:p w:rsidR="004E0C51" w:rsidRPr="004E0C51" w:rsidRDefault="004E0C51" w:rsidP="008D1D5A">
                  <w:pPr>
                    <w:ind w:left="567"/>
                    <w:rPr>
                      <w:rFonts w:ascii="Times New Roman" w:hAnsi="Times New Roman" w:cs="Times New Roman"/>
                    </w:rPr>
                  </w:pPr>
                  <w:r w:rsidRPr="004E0C51">
                    <w:rPr>
                      <w:rFonts w:ascii="Times New Roman" w:hAnsi="Times New Roman" w:cs="Times New Roman"/>
                    </w:rPr>
                    <w:t>Ограждение образовательного учреждения</w:t>
                  </w:r>
                </w:p>
                <w:p w:rsidR="004E0C51" w:rsidRDefault="004E0C51"/>
              </w:txbxContent>
            </v:textbox>
          </v:rect>
        </w:pict>
      </w:r>
      <w:r w:rsidR="00D944D6">
        <w:rPr>
          <w:noProof/>
          <w:lang w:eastAsia="ru-RU"/>
        </w:rPr>
        <w:pict>
          <v:shape id="_x0000_s1059" type="#_x0000_t32" style="position:absolute;margin-left:546.5pt;margin-top:274.9pt;width:30.4pt;height:.05pt;z-index:251682816" o:connectortype="straight"/>
        </w:pict>
      </w:r>
      <w:r w:rsidR="00D944D6">
        <w:rPr>
          <w:noProof/>
          <w:lang w:eastAsia="ru-RU"/>
        </w:rPr>
        <w:pict>
          <v:shape id="_x0000_s1047" type="#_x0000_t32" style="position:absolute;margin-left:244.9pt;margin-top:274.9pt;width:28pt;height:10.4pt;flip:x;z-index:251672576" o:connectortype="straight" strokeweight="2.25pt"/>
        </w:pict>
      </w:r>
      <w:r w:rsidR="00D944D6">
        <w:rPr>
          <w:noProof/>
          <w:lang w:eastAsia="ru-RU"/>
        </w:rPr>
        <w:pict>
          <v:shape id="_x0000_s1043" type="#_x0000_t32" style="position:absolute;margin-left:244.9pt;margin-top:214.2pt;width:28pt;height:13.5pt;flip:x y;z-index:251669504" o:connectortype="straight" strokeweight="2.25pt"/>
        </w:pict>
      </w:r>
      <w:r w:rsidR="00D944D6">
        <w:rPr>
          <w:noProof/>
          <w:lang w:eastAsia="ru-RU"/>
        </w:rPr>
        <w:pict>
          <v:shape id="_x0000_s1046" type="#_x0000_t32" style="position:absolute;margin-left:272.9pt;margin-top:274.9pt;width:167.2pt;height:.05pt;flip:x;z-index:251671552" o:connectortype="straight" strokeweight="2.25pt"/>
        </w:pict>
      </w:r>
      <w:r w:rsidR="00D944D6">
        <w:rPr>
          <w:noProof/>
          <w:lang w:eastAsia="ru-RU"/>
        </w:rPr>
        <w:pict>
          <v:shape id="_x0000_s1130" type="#_x0000_t32" style="position:absolute;margin-left:-15.9pt;margin-top:406.2pt;width:614.4pt;height:.05pt;z-index:251734016" o:connectortype="straight"/>
        </w:pict>
      </w:r>
      <w:r w:rsidR="00D944D6">
        <w:rPr>
          <w:noProof/>
          <w:lang w:eastAsia="ru-RU"/>
        </w:rPr>
        <w:pict>
          <v:shape id="_x0000_s1129" type="#_x0000_t32" style="position:absolute;margin-left:-15.9pt;margin-top:357.3pt;width:614.4pt;height:0;z-index:251732992" o:connectortype="straight"/>
        </w:pict>
      </w:r>
      <w:r w:rsidR="008D1D5A">
        <w:rPr>
          <w:noProof/>
          <w:lang w:eastAsia="ru-RU"/>
        </w:rPr>
        <w:pict>
          <v:rect id="_x0000_s1128" style="position:absolute;margin-left:134.5pt;margin-top:234.2pt;width:257.6pt;height:24.8pt;z-index:251731968" fillcolor="white [3201]" strokecolor="white [3212]" strokeweight="2.5pt">
            <v:shadow color="#868686"/>
            <v:textbox style="mso-next-textbox:#_x0000_s1128">
              <w:txbxContent>
                <w:p w:rsidR="008D1D5A" w:rsidRPr="008D1D5A" w:rsidRDefault="008D1D5A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D1D5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ГОУ ЯО «Ярославская школа № 38»</w:t>
                  </w:r>
                </w:p>
              </w:txbxContent>
            </v:textbox>
          </v:rect>
        </w:pict>
      </w:r>
      <w:r w:rsidR="008D1D5A">
        <w:rPr>
          <w:noProof/>
          <w:lang w:eastAsia="ru-RU"/>
        </w:rPr>
        <w:pict>
          <v:rect id="_x0000_s1113" style="position:absolute;margin-left:256.1pt;margin-top:350.15pt;width:44.8pt;height:7.15pt;z-index:251726848" fillcolor="#666 [1936]" strokecolor="black [3200]" strokeweight="1pt">
            <v:fill color2="black [3200]" focus="50%" type="gradient"/>
            <v:shadow on="t" type="perspective" color="#7f7f7f [1601]" offset="1pt" offset2="-3pt"/>
          </v:rect>
        </w:pict>
      </w:r>
      <w:r w:rsidR="008D1D5A">
        <w:rPr>
          <w:noProof/>
          <w:lang w:eastAsia="ru-RU"/>
        </w:rPr>
        <w:pict>
          <v:shape id="_x0000_s1126" type="#_x0000_t32" style="position:absolute;margin-left:605.7pt;margin-top:173.4pt;width:20.8pt;height:0;z-index:251729920" o:connectortype="straight"/>
        </w:pict>
      </w:r>
      <w:r w:rsidR="008D1D5A">
        <w:rPr>
          <w:noProof/>
          <w:lang w:eastAsia="ru-RU"/>
        </w:rPr>
        <w:pict>
          <v:rect id="_x0000_s1127" style="position:absolute;margin-left:604.9pt;margin-top:130.25pt;width:20.8pt;height:7.15pt;z-index:251730944"/>
        </w:pict>
      </w:r>
      <w:r w:rsidR="001B10C8">
        <w:rPr>
          <w:noProof/>
          <w:lang w:eastAsia="ru-RU"/>
        </w:rPr>
        <w:pict>
          <v:shape id="_x0000_s1123" type="#_x0000_t32" style="position:absolute;margin-left:625.7pt;margin-top:50.2pt;width:.8pt;height:0;z-index:251727872" o:connectortype="straight">
            <v:stroke endarrow="block"/>
          </v:shape>
        </w:pict>
      </w:r>
      <w:r w:rsidR="001B10C8">
        <w:rPr>
          <w:noProof/>
          <w:lang w:eastAsia="ru-RU"/>
        </w:rPr>
        <w:pict>
          <v:shape id="_x0000_s1041" type="#_x0000_t32" style="position:absolute;margin-left:150.5pt;margin-top:227.7pt;width:90.4pt;height:.05pt;flip:y;z-index:251667456" o:connectortype="straight" strokecolor="black [3213]" strokeweight="2.25pt"/>
        </w:pict>
      </w:r>
      <w:r w:rsidR="001B10C8">
        <w:rPr>
          <w:noProof/>
          <w:lang w:eastAsia="ru-RU"/>
        </w:rPr>
        <w:pict>
          <v:shape id="_x0000_s1036" type="#_x0000_t32" style="position:absolute;margin-left:150.5pt;margin-top:79.65pt;width:8.8pt;height:16pt;z-index:251664384" o:connectortype="straight" strokeweight="2.25pt"/>
        </w:pict>
      </w:r>
      <w:r w:rsidR="001B10C8">
        <w:rPr>
          <w:noProof/>
          <w:lang w:eastAsia="ru-RU"/>
        </w:rPr>
        <w:pict>
          <v:shape id="_x0000_s1033" type="#_x0000_t32" style="position:absolute;margin-left:90.5pt;margin-top:68.5pt;width:60pt;height:0;z-index:251661312" o:connectortype="straight" strokeweight="2.25pt"/>
        </w:pict>
      </w:r>
      <w:r w:rsidR="001B10C8">
        <w:rPr>
          <w:noProof/>
          <w:lang w:eastAsia="ru-RU"/>
        </w:rPr>
        <w:pict>
          <v:shape id="_x0000_s1035" type="#_x0000_t32" style="position:absolute;margin-left:150.5pt;margin-top:68.5pt;width:0;height:11.2pt;z-index:251663360" o:connectortype="straight" strokeweight="2.25pt"/>
        </w:pict>
      </w:r>
      <w:r w:rsidR="001B10C8">
        <w:rPr>
          <w:noProof/>
          <w:lang w:eastAsia="ru-RU"/>
        </w:rPr>
        <w:pict>
          <v:shape id="_x0000_s1037" type="#_x0000_t32" style="position:absolute;margin-left:150.5pt;margin-top:95.65pt;width:0;height:132.05pt;z-index:251665408" o:connectortype="straight" strokeweight="2.25pt"/>
        </w:pict>
      </w:r>
      <w:r w:rsidR="001B10C8">
        <w:rPr>
          <w:noProof/>
          <w:lang w:eastAsia="ru-RU"/>
        </w:rPr>
        <w:pict>
          <v:shape id="_x0000_s1034" type="#_x0000_t32" style="position:absolute;margin-left:378.5pt;margin-top:74.15pt;width:61.6pt;height:0;flip:x;z-index:251662336" o:connectortype="straight" strokeweight="2.25pt"/>
        </w:pict>
      </w:r>
      <w:r w:rsidR="001B10C8">
        <w:rPr>
          <w:noProof/>
          <w:lang w:eastAsia="ru-RU"/>
        </w:rPr>
        <w:pict>
          <v:shape id="_x0000_s1032" type="#_x0000_t32" style="position:absolute;margin-left:440.1pt;margin-top:74.1pt;width:0;height:200.8pt;flip:y;z-index:251660288" o:connectortype="straight" strokeweight="2.25pt"/>
        </w:pict>
      </w:r>
      <w:r w:rsidR="001B10C8">
        <w:rPr>
          <w:noProof/>
          <w:lang w:eastAsia="ru-RU"/>
        </w:rPr>
        <w:pict>
          <v:shape id="_x0000_s1052" type="#_x0000_t32" style="position:absolute;margin-left:576.9pt;margin-top:5.3pt;width:0;height:269.6pt;z-index:251677696" o:connectortype="straight"/>
        </w:pict>
      </w:r>
      <w:r w:rsidR="004A7A88">
        <w:tab/>
      </w:r>
      <w:r w:rsidR="00184DCD">
        <w:rPr>
          <w:noProof/>
          <w:lang w:eastAsia="ru-RU"/>
        </w:rPr>
        <w:pict>
          <v:rect id="_x0000_s1088" style="position:absolute;margin-left:-15.9pt;margin-top:357.3pt;width:614.4pt;height:56.8pt;z-index:251706368;mso-position-horizontal-relative:text;mso-position-vertical-relative:text" fillcolor="white [3212]" strokecolor="white [3212]">
            <v:textbox style="mso-next-textbox:#_x0000_s1088">
              <w:txbxContent>
                <w:p w:rsidR="00184DCD" w:rsidRPr="00184DCD" w:rsidRDefault="00184DCD" w:rsidP="00184DCD">
                  <w:pPr>
                    <w:jc w:val="center"/>
                    <w:rPr>
                      <w:sz w:val="40"/>
                      <w:szCs w:val="40"/>
                    </w:rPr>
                  </w:pPr>
                  <w:r w:rsidRPr="00184DCD">
                    <w:rPr>
                      <w:sz w:val="40"/>
                      <w:szCs w:val="40"/>
                    </w:rPr>
                    <w:t>Ул. Володарского</w:t>
                  </w:r>
                </w:p>
              </w:txbxContent>
            </v:textbox>
          </v:rect>
        </w:pict>
      </w:r>
      <w:r w:rsidR="00184DCD">
        <w:rPr>
          <w:noProof/>
          <w:lang w:eastAsia="ru-RU"/>
        </w:rPr>
        <w:pict>
          <v:shape id="_x0000_s1080" type="#_x0000_t32" style="position:absolute;margin-left:-15.9pt;margin-top:357.3pt;width:608pt;height:0;z-index:251704320;mso-position-horizontal-relative:text;mso-position-vertical-relative:text" o:connectortype="straight"/>
        </w:pict>
      </w:r>
      <w:r w:rsidR="004E0C51">
        <w:rPr>
          <w:noProof/>
          <w:lang w:eastAsia="ru-RU"/>
        </w:rPr>
        <w:pict>
          <v:shape id="_x0000_s1054" type="#_x0000_t32" style="position:absolute;margin-left:524.9pt;margin-top:274.9pt;width:21.6pt;height:10.4pt;flip:x;z-index:251679744;mso-position-horizontal-relative:text;mso-position-vertical-relative:text" o:connectortype="straight"/>
        </w:pict>
      </w:r>
      <w:r w:rsidR="004E0C51">
        <w:rPr>
          <w:noProof/>
          <w:lang w:eastAsia="ru-RU"/>
        </w:rPr>
        <w:pict>
          <v:shape id="_x0000_s1061" type="#_x0000_t32" style="position:absolute;margin-left:7.3pt;margin-top:274.9pt;width:19.2pt;height:0;z-index:251684864;mso-position-horizontal-relative:text;mso-position-vertical-relative:text" o:connectortype="straight"/>
        </w:pict>
      </w:r>
      <w:r w:rsidR="004E0C51">
        <w:rPr>
          <w:noProof/>
          <w:lang w:eastAsia="ru-RU"/>
        </w:rPr>
        <w:pict>
          <v:shape id="_x0000_s1063" type="#_x0000_t32" style="position:absolute;margin-left:64.1pt;margin-top:274.9pt;width:26.4pt;height:0;flip:x;z-index:251686912;mso-position-horizontal-relative:text;mso-position-vertical-relative:text" o:connectortype="straight"/>
        </w:pict>
      </w:r>
      <w:r w:rsidR="004E0C51">
        <w:rPr>
          <w:noProof/>
          <w:lang w:eastAsia="ru-RU"/>
        </w:rPr>
        <w:pict>
          <v:shape id="_x0000_s1060" type="#_x0000_t32" style="position:absolute;margin-left:7.3pt;margin-top:5.3pt;width:0;height:269.6pt;z-index:251683840;mso-position-horizontal-relative:text;mso-position-vertical-relative:text" o:connectortype="straight"/>
        </w:pict>
      </w:r>
      <w:r w:rsidR="004E0C51">
        <w:rPr>
          <w:noProof/>
          <w:lang w:eastAsia="ru-RU"/>
        </w:rPr>
        <w:pict>
          <v:shape id="_x0000_s1056" type="#_x0000_t32" style="position:absolute;margin-left:427.3pt;margin-top:274.9pt;width:58.4pt;height:0;z-index:251680768;mso-position-horizontal-relative:text;mso-position-vertical-relative:text" o:connectortype="straight"/>
        </w:pict>
      </w:r>
      <w:r w:rsidR="004A7A88">
        <w:rPr>
          <w:noProof/>
          <w:lang w:eastAsia="ru-RU"/>
        </w:rPr>
        <w:pict>
          <v:shape id="_x0000_s1031" type="#_x0000_t32" style="position:absolute;margin-left:90.5pt;margin-top:274.9pt;width:150.4pt;height:0;z-index:251659264;mso-position-horizontal-relative:text;mso-position-vertical-relative:text" o:connectortype="straight" strokeweight="2.25pt"/>
        </w:pict>
      </w:r>
      <w:r w:rsidR="004A7A88">
        <w:rPr>
          <w:noProof/>
          <w:lang w:eastAsia="ru-RU"/>
        </w:rPr>
        <w:pict>
          <v:rect id="_x0000_s1045" style="position:absolute;margin-left:371.35pt;margin-top:83.7pt;width:7.15pt;height:36.8pt;z-index:251670528;mso-position-horizontal-relative:text;mso-position-vertical-relative:text" fillcolor="#666 [1936]" strokecolor="black [3200]" strokeweight="1pt">
            <v:fill color2="black [3200]" focus="50%" type="gradient"/>
            <v:shadow on="t" type="perspective" color="#7f7f7f [1601]" offset="1pt" offset2="-3pt"/>
          </v:rect>
        </w:pict>
      </w:r>
      <w:r w:rsidR="004A7A88">
        <w:rPr>
          <w:noProof/>
          <w:lang w:eastAsia="ru-RU"/>
        </w:rPr>
        <w:pict>
          <v:shape id="_x0000_s1042" type="#_x0000_t32" style="position:absolute;margin-left:272.9pt;margin-top:227.7pt;width:105.6pt;height:0;flip:x;z-index:251668480;mso-position-horizontal-relative:text;mso-position-vertical-relative:text" o:connectortype="straight" strokeweight="2.25pt"/>
        </w:pict>
      </w:r>
      <w:r w:rsidR="004A7A88">
        <w:rPr>
          <w:noProof/>
          <w:lang w:eastAsia="ru-RU"/>
        </w:rPr>
        <w:pict>
          <v:shape id="_x0000_s1038" type="#_x0000_t32" style="position:absolute;margin-left:378.5pt;margin-top:74.1pt;width:0;height:153.6pt;z-index:251666432;mso-position-horizontal-relative:text;mso-position-vertical-relative:text" o:connectortype="straight" strokeweight="2.25pt"/>
        </w:pict>
      </w:r>
      <w:r w:rsidR="004A7A88">
        <w:rPr>
          <w:noProof/>
          <w:lang w:eastAsia="ru-RU"/>
        </w:rPr>
        <w:pict>
          <v:shape id="_x0000_s1029" type="#_x0000_t32" style="position:absolute;margin-left:90.5pt;margin-top:68.5pt;width:0;height:206.4pt;z-index:251658240;mso-position-horizontal-relative:text;mso-position-vertical-relative:text" o:connectortype="straight" strokeweight="2.25pt"/>
        </w:pict>
      </w:r>
    </w:p>
    <w:sectPr w:rsidR="005C68DE" w:rsidSect="004A7A8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A7A88"/>
    <w:rsid w:val="000F3BE1"/>
    <w:rsid w:val="00184DCD"/>
    <w:rsid w:val="001B10C8"/>
    <w:rsid w:val="003077E4"/>
    <w:rsid w:val="004A4126"/>
    <w:rsid w:val="004A7A88"/>
    <w:rsid w:val="004E0C51"/>
    <w:rsid w:val="005C68DE"/>
    <w:rsid w:val="008D1D5A"/>
    <w:rsid w:val="00D94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 strokecolor="none [3212]"/>
    </o:shapedefaults>
    <o:shapelayout v:ext="edit">
      <o:idmap v:ext="edit" data="1"/>
      <o:rules v:ext="edit">
        <o:r id="V:Rule2" type="connector" idref="#_x0000_s1029"/>
        <o:r id="V:Rule6" type="connector" idref="#_x0000_s1031"/>
        <o:r id="V:Rule8" type="connector" idref="#_x0000_s1032"/>
        <o:r id="V:Rule10" type="connector" idref="#_x0000_s1033"/>
        <o:r id="V:Rule12" type="connector" idref="#_x0000_s1034"/>
        <o:r id="V:Rule14" type="connector" idref="#_x0000_s1035"/>
        <o:r id="V:Rule16" type="connector" idref="#_x0000_s1036"/>
        <o:r id="V:Rule18" type="connector" idref="#_x0000_s1037"/>
        <o:r id="V:Rule20" type="connector" idref="#_x0000_s1038"/>
        <o:r id="V:Rule26" type="connector" idref="#_x0000_s1041"/>
        <o:r id="V:Rule28" type="connector" idref="#_x0000_s1042"/>
        <o:r id="V:Rule30" type="connector" idref="#_x0000_s1043"/>
        <o:r id="V:Rule34" type="connector" idref="#_x0000_s1046"/>
        <o:r id="V:Rule36" type="connector" idref="#_x0000_s1047"/>
        <o:r id="V:Rule38" type="connector" idref="#_x0000_s1048"/>
        <o:r id="V:Rule40" type="connector" idref="#_x0000_s1049"/>
        <o:r id="V:Rule42" type="connector" idref="#_x0000_s1050"/>
        <o:r id="V:Rule44" type="connector" idref="#_x0000_s1051"/>
        <o:r id="V:Rule46" type="connector" idref="#_x0000_s1052"/>
        <o:r id="V:Rule50" type="connector" idref="#_x0000_s1054"/>
        <o:r id="V:Rule54" type="connector" idref="#_x0000_s1056"/>
        <o:r id="V:Rule56" type="connector" idref="#_x0000_s1057"/>
        <o:r id="V:Rule60" type="connector" idref="#_x0000_s1059"/>
        <o:r id="V:Rule62" type="connector" idref="#_x0000_s1060"/>
        <o:r id="V:Rule64" type="connector" idref="#_x0000_s1061"/>
        <o:r id="V:Rule66" type="connector" idref="#_x0000_s1062"/>
        <o:r id="V:Rule68" type="connector" idref="#_x0000_s1063"/>
        <o:r id="V:Rule70" type="connector" idref="#_x0000_s1064"/>
        <o:r id="V:Rule102" type="connector" idref="#_x0000_s1080"/>
        <o:r id="V:Rule180" type="connector" idref="#_x0000_s1123"/>
        <o:r id="V:Rule186" type="connector" idref="#_x0000_s1126"/>
        <o:r id="V:Rule188" type="connector" idref="#_x0000_s1129"/>
        <o:r id="V:Rule190" type="connector" idref="#_x0000_s1130"/>
        <o:r id="V:Rule192" type="connector" idref="#_x0000_s1133"/>
        <o:r id="V:Rule194" type="connector" idref="#_x0000_s11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C57CB-47FE-4487-AD0F-AA9CD5B51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1</cp:revision>
  <dcterms:created xsi:type="dcterms:W3CDTF">2016-02-17T05:22:00Z</dcterms:created>
  <dcterms:modified xsi:type="dcterms:W3CDTF">2016-02-17T06:29:00Z</dcterms:modified>
</cp:coreProperties>
</file>